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1EA9" w14:textId="3549B0DB" w:rsidR="007322FE" w:rsidRPr="00F17A6A" w:rsidRDefault="00316C8F" w:rsidP="007322FE">
      <w:pPr>
        <w:tabs>
          <w:tab w:val="left" w:pos="7574"/>
        </w:tabs>
        <w:spacing w:line="276" w:lineRule="auto"/>
        <w:jc w:val="right"/>
        <w:rPr>
          <w:rFonts w:ascii="Cambria" w:hAnsi="Cambria"/>
          <w:sz w:val="24"/>
          <w:szCs w:val="24"/>
        </w:rPr>
      </w:pPr>
      <w:bookmarkStart w:id="0" w:name="bookmark1"/>
      <w:r>
        <w:rPr>
          <w:rFonts w:ascii="Cambria" w:hAnsi="Cambria"/>
          <w:sz w:val="24"/>
          <w:szCs w:val="24"/>
        </w:rPr>
        <w:t>Dębowa Kłoda</w:t>
      </w:r>
      <w:r w:rsidR="007322FE" w:rsidRPr="00F17A6A">
        <w:rPr>
          <w:rFonts w:ascii="Cambria" w:hAnsi="Cambria"/>
          <w:sz w:val="24"/>
          <w:szCs w:val="24"/>
        </w:rPr>
        <w:t xml:space="preserve">, dnia </w:t>
      </w:r>
      <w:r w:rsidR="007322FE">
        <w:rPr>
          <w:rFonts w:ascii="Cambria" w:hAnsi="Cambria"/>
          <w:sz w:val="24"/>
          <w:szCs w:val="24"/>
        </w:rPr>
        <w:t>1</w:t>
      </w:r>
      <w:r>
        <w:rPr>
          <w:rFonts w:ascii="Cambria" w:hAnsi="Cambria"/>
          <w:sz w:val="24"/>
          <w:szCs w:val="24"/>
        </w:rPr>
        <w:t>2</w:t>
      </w:r>
      <w:r w:rsidR="007322FE">
        <w:rPr>
          <w:rFonts w:ascii="Cambria" w:hAnsi="Cambria"/>
          <w:sz w:val="24"/>
          <w:szCs w:val="24"/>
        </w:rPr>
        <w:t>.0</w:t>
      </w:r>
      <w:r>
        <w:rPr>
          <w:rFonts w:ascii="Cambria" w:hAnsi="Cambria"/>
          <w:sz w:val="24"/>
          <w:szCs w:val="24"/>
        </w:rPr>
        <w:t>2</w:t>
      </w:r>
      <w:r w:rsidR="007322FE" w:rsidRPr="00F17A6A">
        <w:rPr>
          <w:rFonts w:ascii="Cambria" w:hAnsi="Cambria"/>
          <w:sz w:val="24"/>
          <w:szCs w:val="24"/>
        </w:rPr>
        <w:t>.</w:t>
      </w:r>
      <w:r w:rsidR="007322FE">
        <w:rPr>
          <w:rFonts w:ascii="Cambria" w:hAnsi="Cambria"/>
          <w:sz w:val="24"/>
          <w:szCs w:val="24"/>
        </w:rPr>
        <w:t>2018</w:t>
      </w:r>
      <w:r w:rsidR="007322FE" w:rsidRPr="00F17A6A">
        <w:rPr>
          <w:rFonts w:ascii="Cambria" w:hAnsi="Cambria"/>
          <w:sz w:val="24"/>
          <w:szCs w:val="24"/>
        </w:rPr>
        <w:t xml:space="preserve"> r.</w:t>
      </w:r>
    </w:p>
    <w:p w14:paraId="4616F736" w14:textId="77777777" w:rsidR="007322FE" w:rsidRPr="00F17A6A" w:rsidRDefault="007322FE" w:rsidP="007322FE">
      <w:pPr>
        <w:spacing w:line="276" w:lineRule="auto"/>
        <w:rPr>
          <w:rFonts w:ascii="Cambria" w:hAnsi="Cambria"/>
          <w:sz w:val="24"/>
          <w:szCs w:val="24"/>
        </w:rPr>
      </w:pPr>
    </w:p>
    <w:p w14:paraId="7A16A6D5" w14:textId="173CBDAA" w:rsidR="007322FE" w:rsidRPr="00E2740A" w:rsidRDefault="007322FE" w:rsidP="007322FE">
      <w:pPr>
        <w:spacing w:line="276" w:lineRule="auto"/>
        <w:rPr>
          <w:rFonts w:ascii="Cambria" w:hAnsi="Cambria"/>
          <w:b/>
          <w:sz w:val="24"/>
          <w:szCs w:val="24"/>
        </w:rPr>
      </w:pPr>
      <w:r w:rsidRPr="00F17A6A">
        <w:rPr>
          <w:rFonts w:ascii="Cambria" w:hAnsi="Cambria"/>
          <w:sz w:val="24"/>
          <w:szCs w:val="24"/>
        </w:rPr>
        <w:t>Znak sprawy:</w:t>
      </w:r>
      <w:r w:rsidRPr="00F17A6A">
        <w:rPr>
          <w:rFonts w:ascii="Cambria" w:hAnsi="Cambria"/>
          <w:b/>
          <w:sz w:val="24"/>
          <w:szCs w:val="24"/>
        </w:rPr>
        <w:t xml:space="preserve"> </w:t>
      </w:r>
      <w:r w:rsidR="00316C8F" w:rsidRPr="00316C8F">
        <w:rPr>
          <w:rFonts w:ascii="Cambria" w:hAnsi="Cambria"/>
          <w:b/>
          <w:sz w:val="24"/>
          <w:szCs w:val="24"/>
        </w:rPr>
        <w:t>RI.IBP.271.01.2018</w:t>
      </w:r>
    </w:p>
    <w:p w14:paraId="520B3FE0" w14:textId="77777777" w:rsidR="007322FE" w:rsidRPr="00E2740A" w:rsidRDefault="007322FE" w:rsidP="007322FE">
      <w:pPr>
        <w:spacing w:line="276" w:lineRule="auto"/>
        <w:jc w:val="center"/>
        <w:rPr>
          <w:rFonts w:ascii="Cambria" w:hAnsi="Cambria"/>
          <w:b/>
          <w:sz w:val="24"/>
          <w:szCs w:val="24"/>
        </w:rPr>
      </w:pPr>
      <w:r w:rsidRPr="00E2740A">
        <w:rPr>
          <w:rFonts w:ascii="Cambria" w:hAnsi="Cambria"/>
          <w:b/>
          <w:sz w:val="24"/>
          <w:szCs w:val="24"/>
        </w:rPr>
        <w:tab/>
      </w:r>
      <w:r w:rsidRPr="00E2740A">
        <w:rPr>
          <w:rFonts w:ascii="Cambria" w:hAnsi="Cambria"/>
          <w:b/>
          <w:sz w:val="24"/>
          <w:szCs w:val="24"/>
        </w:rPr>
        <w:tab/>
      </w:r>
      <w:r w:rsidRPr="00E2740A">
        <w:rPr>
          <w:rFonts w:ascii="Cambria" w:hAnsi="Cambria"/>
          <w:b/>
          <w:sz w:val="24"/>
          <w:szCs w:val="24"/>
        </w:rPr>
        <w:tab/>
      </w:r>
      <w:r w:rsidRPr="00E2740A">
        <w:rPr>
          <w:rFonts w:ascii="Cambria" w:hAnsi="Cambria"/>
          <w:b/>
          <w:sz w:val="24"/>
          <w:szCs w:val="24"/>
        </w:rPr>
        <w:tab/>
      </w:r>
      <w:r w:rsidRPr="00E2740A">
        <w:rPr>
          <w:rFonts w:ascii="Cambria" w:hAnsi="Cambria"/>
          <w:b/>
          <w:sz w:val="24"/>
          <w:szCs w:val="24"/>
        </w:rPr>
        <w:tab/>
      </w:r>
    </w:p>
    <w:p w14:paraId="149E5004" w14:textId="77777777" w:rsidR="007322FE" w:rsidRPr="00E2740A" w:rsidRDefault="007322FE" w:rsidP="007322FE">
      <w:pPr>
        <w:spacing w:line="276" w:lineRule="auto"/>
        <w:ind w:left="2124" w:firstLine="708"/>
        <w:jc w:val="center"/>
        <w:rPr>
          <w:rFonts w:ascii="Cambria" w:hAnsi="Cambria"/>
          <w:b/>
          <w:sz w:val="24"/>
          <w:szCs w:val="24"/>
        </w:rPr>
      </w:pPr>
      <w:r w:rsidRPr="00E2740A">
        <w:rPr>
          <w:rFonts w:ascii="Cambria" w:hAnsi="Cambria"/>
          <w:b/>
          <w:sz w:val="24"/>
          <w:szCs w:val="24"/>
        </w:rPr>
        <w:t>-Wykonawcy biorący udział w postępowaniu-</w:t>
      </w:r>
    </w:p>
    <w:p w14:paraId="1870628D" w14:textId="77777777" w:rsidR="007322FE" w:rsidRPr="00E2740A" w:rsidRDefault="007322FE" w:rsidP="007322FE">
      <w:pPr>
        <w:spacing w:line="276" w:lineRule="auto"/>
        <w:ind w:left="2832" w:firstLine="708"/>
        <w:jc w:val="center"/>
        <w:rPr>
          <w:rFonts w:ascii="Cambria" w:hAnsi="Cambria"/>
          <w:b/>
          <w:sz w:val="24"/>
          <w:szCs w:val="24"/>
        </w:rPr>
      </w:pPr>
    </w:p>
    <w:p w14:paraId="2A817E6F" w14:textId="2A2CF2A4" w:rsidR="007322FE" w:rsidRPr="00316C8F" w:rsidRDefault="007322FE" w:rsidP="00316C8F">
      <w:pPr>
        <w:tabs>
          <w:tab w:val="left" w:pos="993"/>
        </w:tabs>
        <w:spacing w:line="276" w:lineRule="auto"/>
        <w:ind w:left="993" w:hanging="993"/>
        <w:jc w:val="both"/>
        <w:rPr>
          <w:rFonts w:ascii="Cambria" w:hAnsi="Cambria"/>
          <w:b/>
          <w:i/>
          <w:sz w:val="24"/>
          <w:szCs w:val="24"/>
        </w:rPr>
      </w:pPr>
      <w:r w:rsidRPr="00E2740A">
        <w:rPr>
          <w:rFonts w:ascii="Cambria" w:hAnsi="Cambria"/>
          <w:b/>
          <w:sz w:val="24"/>
          <w:szCs w:val="24"/>
        </w:rPr>
        <w:t>dotyczy:</w:t>
      </w:r>
      <w:r w:rsidRPr="00E2740A">
        <w:rPr>
          <w:rFonts w:ascii="Cambria" w:hAnsi="Cambria"/>
          <w:sz w:val="24"/>
          <w:szCs w:val="24"/>
        </w:rPr>
        <w:t xml:space="preserve"> </w:t>
      </w:r>
      <w:r w:rsidRPr="00E2740A">
        <w:rPr>
          <w:rFonts w:ascii="Cambria" w:hAnsi="Cambria"/>
          <w:sz w:val="24"/>
          <w:szCs w:val="24"/>
        </w:rPr>
        <w:tab/>
        <w:t xml:space="preserve">przetargu nieograniczonego na </w:t>
      </w:r>
      <w:r w:rsidR="00316C8F" w:rsidRPr="00316C8F">
        <w:rPr>
          <w:rFonts w:ascii="Cambria" w:hAnsi="Cambria"/>
          <w:b/>
          <w:i/>
          <w:sz w:val="24"/>
          <w:szCs w:val="24"/>
        </w:rPr>
        <w:t>„Dostawę i montaż kolektorów słonecznych, kotłów na biomasę w budynkach mieszkalnych i budynku użyteczności publicznej na terenie Gminy Dębowa Kłoda”</w:t>
      </w:r>
      <w:r w:rsidR="00316C8F">
        <w:rPr>
          <w:rFonts w:ascii="Cambria" w:hAnsi="Cambria"/>
          <w:b/>
          <w:i/>
          <w:sz w:val="24"/>
          <w:szCs w:val="24"/>
        </w:rPr>
        <w:t>.</w:t>
      </w:r>
    </w:p>
    <w:p w14:paraId="723C5256" w14:textId="77777777" w:rsidR="003342AF" w:rsidRDefault="003342AF" w:rsidP="003342AF">
      <w:pPr>
        <w:tabs>
          <w:tab w:val="left" w:pos="993"/>
        </w:tabs>
        <w:spacing w:line="276" w:lineRule="auto"/>
        <w:ind w:left="993" w:hanging="993"/>
        <w:jc w:val="both"/>
        <w:rPr>
          <w:rFonts w:ascii="Cambria" w:hAnsi="Cambria"/>
          <w:b/>
          <w:sz w:val="28"/>
          <w:szCs w:val="28"/>
        </w:rPr>
      </w:pPr>
    </w:p>
    <w:p w14:paraId="464DC5A0" w14:textId="37E3A9F6" w:rsidR="00AC6658" w:rsidRPr="00316C8F" w:rsidRDefault="008E7958" w:rsidP="00BC7FB8">
      <w:pPr>
        <w:pStyle w:val="Akapitzlist"/>
        <w:numPr>
          <w:ilvl w:val="0"/>
          <w:numId w:val="1"/>
        </w:numPr>
        <w:spacing w:line="276" w:lineRule="auto"/>
        <w:ind w:left="426" w:hanging="426"/>
        <w:jc w:val="both"/>
        <w:rPr>
          <w:rFonts w:ascii="Cambria" w:hAnsi="Cambria"/>
        </w:rPr>
      </w:pPr>
      <w:r w:rsidRPr="00316C8F">
        <w:rPr>
          <w:rFonts w:ascii="Cambria" w:hAnsi="Cambria"/>
        </w:rPr>
        <w:t xml:space="preserve">Na podstawie art. art. 38 ust. 2 ustawy z dnia 29 stycznia 2004 r. Prawo zamówień </w:t>
      </w:r>
      <w:r w:rsidRPr="00316C8F">
        <w:rPr>
          <w:rFonts w:ascii="Cambria" w:hAnsi="Cambria"/>
        </w:rPr>
        <w:br/>
      </w:r>
      <w:r w:rsidR="005D7504" w:rsidRPr="00316C8F">
        <w:rPr>
          <w:rFonts w:ascii="Cambria" w:hAnsi="Cambria"/>
        </w:rPr>
        <w:t>(t. j. Dz. U. z 2017 r., poz. 1579</w:t>
      </w:r>
      <w:r w:rsidR="00316C8F" w:rsidRPr="00316C8F">
        <w:rPr>
          <w:rFonts w:ascii="Cambria" w:hAnsi="Cambria"/>
        </w:rPr>
        <w:t xml:space="preserve"> ze zm.</w:t>
      </w:r>
      <w:r w:rsidR="005D7504" w:rsidRPr="00316C8F">
        <w:rPr>
          <w:rFonts w:ascii="Cambria" w:hAnsi="Cambria"/>
        </w:rPr>
        <w:t>)</w:t>
      </w:r>
      <w:r w:rsidR="003342AF" w:rsidRPr="00316C8F">
        <w:rPr>
          <w:rFonts w:ascii="Cambria" w:hAnsi="Cambria"/>
        </w:rPr>
        <w:t xml:space="preserve"> – dalej „ustawa Pzp</w:t>
      </w:r>
      <w:r w:rsidRPr="00316C8F">
        <w:rPr>
          <w:rFonts w:ascii="Cambria" w:hAnsi="Cambria"/>
        </w:rPr>
        <w:t xml:space="preserve">, </w:t>
      </w:r>
      <w:r w:rsidRPr="00316C8F">
        <w:rPr>
          <w:rFonts w:ascii="Cambria" w:hAnsi="Cambria"/>
          <w:b/>
        </w:rPr>
        <w:t>Zamawiający</w:t>
      </w:r>
      <w:r w:rsidRPr="00316C8F">
        <w:rPr>
          <w:rFonts w:ascii="Cambria" w:hAnsi="Cambria"/>
        </w:rPr>
        <w:t xml:space="preserve"> – </w:t>
      </w:r>
      <w:r w:rsidR="00316C8F" w:rsidRPr="00316C8F">
        <w:rPr>
          <w:rFonts w:ascii="Cambria" w:hAnsi="Cambria"/>
        </w:rPr>
        <w:t xml:space="preserve">Gmina Dębowa Kłoda, </w:t>
      </w:r>
      <w:r w:rsidR="00316C8F" w:rsidRPr="00316C8F">
        <w:rPr>
          <w:rFonts w:ascii="Cambria" w:hAnsi="Cambria"/>
        </w:rPr>
        <w:t>Dębowa Kłoda 116A, 21-211 Dębowa Kłoda</w:t>
      </w:r>
      <w:r w:rsidR="007322FE" w:rsidRPr="00316C8F">
        <w:rPr>
          <w:rFonts w:ascii="Cambria" w:hAnsi="Cambria"/>
        </w:rPr>
        <w:t xml:space="preserve"> </w:t>
      </w:r>
      <w:r w:rsidRPr="00316C8F">
        <w:rPr>
          <w:rFonts w:ascii="Cambria" w:hAnsi="Cambria"/>
          <w:b/>
          <w:u w:val="single"/>
        </w:rPr>
        <w:t>przekazuje treść zapytań</w:t>
      </w:r>
      <w:r w:rsidRPr="00316C8F">
        <w:rPr>
          <w:rFonts w:ascii="Cambria" w:hAnsi="Cambria"/>
          <w:b/>
        </w:rPr>
        <w:t xml:space="preserve"> dotyczących Specyfikacji Istotnych Warunków Zamówienia</w:t>
      </w:r>
      <w:r w:rsidRPr="00316C8F">
        <w:rPr>
          <w:rFonts w:ascii="Cambria" w:hAnsi="Cambria"/>
        </w:rPr>
        <w:t xml:space="preserve"> (SIWZ)</w:t>
      </w:r>
      <w:r w:rsidR="003342AF" w:rsidRPr="00316C8F">
        <w:rPr>
          <w:rFonts w:ascii="Cambria" w:hAnsi="Cambria"/>
        </w:rPr>
        <w:t xml:space="preserve"> </w:t>
      </w:r>
      <w:r w:rsidRPr="00316C8F">
        <w:rPr>
          <w:rFonts w:ascii="Cambria" w:hAnsi="Cambria"/>
          <w:b/>
          <w:u w:val="single"/>
        </w:rPr>
        <w:t>wraz z udzielonymi odpowiedziami</w:t>
      </w:r>
      <w:r w:rsidRPr="00316C8F">
        <w:rPr>
          <w:rFonts w:ascii="Cambria" w:hAnsi="Cambria"/>
        </w:rPr>
        <w:t>.</w:t>
      </w:r>
    </w:p>
    <w:p w14:paraId="5398324E" w14:textId="77777777" w:rsidR="00316C8F" w:rsidRDefault="00316C8F" w:rsidP="00316C8F">
      <w:pPr>
        <w:spacing w:line="276" w:lineRule="auto"/>
        <w:rPr>
          <w:rFonts w:ascii="Cambria" w:hAnsi="Cambria"/>
          <w:b/>
        </w:rPr>
      </w:pPr>
    </w:p>
    <w:p w14:paraId="36398A40" w14:textId="77777777" w:rsidR="00316C8F" w:rsidRPr="00316C8F" w:rsidRDefault="00316C8F" w:rsidP="00316C8F">
      <w:pPr>
        <w:spacing w:line="276" w:lineRule="auto"/>
        <w:ind w:firstLine="426"/>
        <w:rPr>
          <w:rFonts w:ascii="Cambria" w:hAnsi="Cambria"/>
          <w:b/>
          <w:sz w:val="24"/>
          <w:szCs w:val="24"/>
          <w:u w:val="single"/>
        </w:rPr>
      </w:pPr>
      <w:r w:rsidRPr="00316C8F">
        <w:rPr>
          <w:rFonts w:ascii="Cambria" w:hAnsi="Cambria"/>
          <w:b/>
          <w:sz w:val="24"/>
          <w:szCs w:val="24"/>
          <w:u w:val="single"/>
        </w:rPr>
        <w:t>Odpowiedzi na pytania z dnia 25. 01.2018</w:t>
      </w:r>
    </w:p>
    <w:p w14:paraId="0918A5DA" w14:textId="77777777" w:rsidR="00AC6658" w:rsidRDefault="00AC6658" w:rsidP="00AC6658">
      <w:pPr>
        <w:pStyle w:val="Akapitzlist"/>
        <w:spacing w:line="276" w:lineRule="auto"/>
        <w:ind w:left="426"/>
        <w:jc w:val="both"/>
        <w:rPr>
          <w:rFonts w:ascii="Cambria" w:hAnsi="Cambria"/>
        </w:rPr>
      </w:pPr>
    </w:p>
    <w:p w14:paraId="4B2D4339" w14:textId="10CEB527"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Pytanie 1</w:t>
      </w:r>
      <w:r w:rsidRPr="00316C8F">
        <w:rPr>
          <w:rFonts w:ascii="Cambria" w:hAnsi="Cambria"/>
          <w:b/>
          <w:sz w:val="24"/>
          <w:szCs w:val="24"/>
        </w:rPr>
        <w:t>:</w:t>
      </w:r>
    </w:p>
    <w:p w14:paraId="2278CF8E" w14:textId="77777777" w:rsidR="00316C8F" w:rsidRPr="00316C8F" w:rsidRDefault="00316C8F" w:rsidP="00316C8F">
      <w:pPr>
        <w:spacing w:line="276" w:lineRule="auto"/>
        <w:ind w:left="426"/>
        <w:jc w:val="both"/>
        <w:rPr>
          <w:rFonts w:ascii="Cambria" w:hAnsi="Cambria"/>
          <w:i/>
          <w:sz w:val="24"/>
          <w:szCs w:val="24"/>
        </w:rPr>
      </w:pPr>
      <w:r w:rsidRPr="00316C8F">
        <w:rPr>
          <w:rFonts w:ascii="Cambria" w:hAnsi="Cambria" w:cs="Arial"/>
          <w:i/>
          <w:sz w:val="24"/>
          <w:szCs w:val="24"/>
        </w:rPr>
        <w:t xml:space="preserve">Prosimy o potwierdzenie, że użyte w Projekcie budowlanym określenie „ciepłomierz” ma być rozumiane jako funkcja „licznika ciepła” w regulatorze solarnym, realizowana w oparciu o przepływ oraz mierzone temperatury. </w:t>
      </w:r>
    </w:p>
    <w:p w14:paraId="0FBF3901" w14:textId="650860B9" w:rsidR="00316C8F" w:rsidRPr="00316C8F" w:rsidRDefault="00316C8F" w:rsidP="00316C8F">
      <w:pPr>
        <w:spacing w:line="276" w:lineRule="auto"/>
        <w:ind w:left="426"/>
        <w:rPr>
          <w:rFonts w:ascii="Cambria" w:hAnsi="Cambria"/>
          <w:b/>
          <w:iCs/>
          <w:sz w:val="24"/>
          <w:szCs w:val="24"/>
        </w:rPr>
      </w:pPr>
      <w:r w:rsidRPr="00316C8F">
        <w:rPr>
          <w:rFonts w:ascii="Cambria" w:hAnsi="Cambria"/>
          <w:b/>
          <w:iCs/>
          <w:sz w:val="24"/>
          <w:szCs w:val="24"/>
        </w:rPr>
        <w:t>Odpowiedź</w:t>
      </w:r>
      <w:r>
        <w:rPr>
          <w:rFonts w:ascii="Cambria" w:hAnsi="Cambria"/>
          <w:b/>
          <w:iCs/>
          <w:sz w:val="24"/>
          <w:szCs w:val="24"/>
        </w:rPr>
        <w:t>:</w:t>
      </w:r>
    </w:p>
    <w:p w14:paraId="35FA9A9B" w14:textId="77777777" w:rsidR="00316C8F" w:rsidRPr="00316C8F" w:rsidRDefault="00316C8F" w:rsidP="00316C8F">
      <w:pPr>
        <w:spacing w:line="276" w:lineRule="auto"/>
        <w:ind w:left="426"/>
        <w:rPr>
          <w:rFonts w:ascii="Cambria" w:hAnsi="Cambria"/>
          <w:bCs/>
          <w:i/>
          <w:sz w:val="24"/>
          <w:szCs w:val="24"/>
        </w:rPr>
      </w:pPr>
      <w:r w:rsidRPr="00316C8F">
        <w:rPr>
          <w:rFonts w:ascii="Cambria" w:hAnsi="Cambria"/>
          <w:i/>
          <w:iCs/>
          <w:sz w:val="24"/>
          <w:szCs w:val="24"/>
        </w:rPr>
        <w:t>Użyte przez Zamawiającego określenie:</w:t>
      </w:r>
      <w:r w:rsidRPr="00316C8F">
        <w:rPr>
          <w:rFonts w:ascii="Cambria" w:hAnsi="Cambria"/>
          <w:i/>
          <w:sz w:val="24"/>
          <w:szCs w:val="24"/>
        </w:rPr>
        <w:t xml:space="preserve"> „</w:t>
      </w:r>
      <w:r w:rsidRPr="00316C8F">
        <w:rPr>
          <w:rFonts w:ascii="Cambria" w:hAnsi="Cambria"/>
          <w:bCs/>
          <w:i/>
          <w:sz w:val="24"/>
          <w:szCs w:val="24"/>
        </w:rPr>
        <w:t xml:space="preserve">ciepłomierz”, należy rozumieć jako funkcję sterownika instalacji solarnej </w:t>
      </w:r>
      <w:r w:rsidRPr="00316C8F">
        <w:rPr>
          <w:rFonts w:ascii="Cambria" w:hAnsi="Cambria" w:cs="Times New Roman"/>
          <w:i/>
          <w:sz w:val="24"/>
          <w:szCs w:val="24"/>
        </w:rPr>
        <w:t xml:space="preserve">zliczającą ilość pozyskanego przez instalację kolektorów słonecznych ciepła. </w:t>
      </w:r>
    </w:p>
    <w:p w14:paraId="6A09EB79" w14:textId="77777777" w:rsidR="00316C8F" w:rsidRPr="00316C8F" w:rsidRDefault="00316C8F" w:rsidP="00316C8F">
      <w:pPr>
        <w:spacing w:line="276" w:lineRule="auto"/>
        <w:ind w:left="426"/>
        <w:rPr>
          <w:rFonts w:ascii="Cambria" w:hAnsi="Cambria"/>
          <w:sz w:val="24"/>
          <w:szCs w:val="24"/>
        </w:rPr>
      </w:pPr>
    </w:p>
    <w:p w14:paraId="199B5F85" w14:textId="0D7384F5"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Pytanie 2</w:t>
      </w:r>
      <w:r w:rsidRPr="00316C8F">
        <w:rPr>
          <w:rFonts w:ascii="Cambria" w:hAnsi="Cambria"/>
          <w:b/>
          <w:sz w:val="24"/>
          <w:szCs w:val="24"/>
        </w:rPr>
        <w:t>:</w:t>
      </w:r>
    </w:p>
    <w:p w14:paraId="78AC2DA1" w14:textId="77777777" w:rsidR="00316C8F" w:rsidRPr="00316C8F" w:rsidRDefault="00316C8F" w:rsidP="00316C8F">
      <w:pPr>
        <w:spacing w:line="276" w:lineRule="auto"/>
        <w:ind w:left="426"/>
        <w:jc w:val="both"/>
        <w:rPr>
          <w:rFonts w:ascii="Cambria" w:hAnsi="Cambria" w:cs="Arial"/>
          <w:i/>
          <w:sz w:val="24"/>
          <w:szCs w:val="24"/>
        </w:rPr>
      </w:pPr>
      <w:r w:rsidRPr="00316C8F">
        <w:rPr>
          <w:rFonts w:ascii="Cambria" w:hAnsi="Cambria" w:cs="Arial"/>
          <w:i/>
          <w:sz w:val="24"/>
          <w:szCs w:val="24"/>
        </w:rPr>
        <w:t xml:space="preserve">Zwracamy na sprzeczność wymogów: Zamawiający żąda, aby z uwagi na ograniczoną wysokość pomieszczeń podgrzewacze miały możliwość montażu anody ochronne z boku, przy jednoczesnym wymaganiu niewymiennej anody tytanowej. Wymianie podlegają tylko anody magnezowe. Nie to ma zatem znaczenia, czy niewymienna anoda tytanowa, będzie zamontowana od góry czy z boku podgrzewacza, ponieważ pozostanie tam przez cały okres eksploatacji podgrzewacza. Prosimy o odpowiednią korektę zapisów. </w:t>
      </w:r>
    </w:p>
    <w:p w14:paraId="6B111E5B" w14:textId="23C06620"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Odpowiedź</w:t>
      </w:r>
      <w:r w:rsidRPr="00316C8F">
        <w:rPr>
          <w:rFonts w:ascii="Cambria" w:hAnsi="Cambria"/>
          <w:b/>
          <w:sz w:val="24"/>
          <w:szCs w:val="24"/>
        </w:rPr>
        <w:t>:</w:t>
      </w:r>
      <w:r w:rsidRPr="00316C8F">
        <w:rPr>
          <w:rFonts w:ascii="Cambria" w:hAnsi="Cambria"/>
          <w:b/>
          <w:sz w:val="24"/>
          <w:szCs w:val="24"/>
        </w:rPr>
        <w:t xml:space="preserve"> </w:t>
      </w:r>
    </w:p>
    <w:p w14:paraId="0AC6837F" w14:textId="77777777" w:rsidR="00316C8F" w:rsidRPr="00316C8F" w:rsidRDefault="00316C8F" w:rsidP="00316C8F">
      <w:pPr>
        <w:spacing w:line="276" w:lineRule="auto"/>
        <w:ind w:left="426"/>
        <w:rPr>
          <w:rFonts w:ascii="Cambria" w:hAnsi="Cambria"/>
          <w:i/>
          <w:iCs/>
          <w:sz w:val="24"/>
          <w:szCs w:val="24"/>
        </w:rPr>
      </w:pPr>
      <w:r w:rsidRPr="00316C8F">
        <w:rPr>
          <w:rFonts w:ascii="Cambria" w:hAnsi="Cambria"/>
          <w:i/>
          <w:iCs/>
          <w:sz w:val="24"/>
          <w:szCs w:val="24"/>
        </w:rPr>
        <w:t xml:space="preserve">Zamawiający rezygnuje z wymogu dotyczącego możliwości montażu anody ochronnej z boku podgrzewacza c.w.u.  </w:t>
      </w:r>
    </w:p>
    <w:p w14:paraId="271A992B" w14:textId="77777777" w:rsidR="00316C8F" w:rsidRDefault="00316C8F" w:rsidP="00316C8F">
      <w:pPr>
        <w:spacing w:line="276" w:lineRule="auto"/>
        <w:ind w:left="426"/>
        <w:rPr>
          <w:rFonts w:ascii="Cambria" w:hAnsi="Cambria"/>
          <w:sz w:val="24"/>
          <w:szCs w:val="24"/>
        </w:rPr>
      </w:pPr>
    </w:p>
    <w:p w14:paraId="6E03D711" w14:textId="4272BB4C"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lastRenderedPageBreak/>
        <w:t>Pytanie 3</w:t>
      </w:r>
      <w:r w:rsidRPr="00316C8F">
        <w:rPr>
          <w:rFonts w:ascii="Cambria" w:hAnsi="Cambria"/>
          <w:b/>
          <w:sz w:val="24"/>
          <w:szCs w:val="24"/>
        </w:rPr>
        <w:t>:</w:t>
      </w:r>
    </w:p>
    <w:p w14:paraId="245E8D4E" w14:textId="468820AF" w:rsidR="00316C8F" w:rsidRPr="00316C8F" w:rsidRDefault="00316C8F" w:rsidP="00316C8F">
      <w:pPr>
        <w:spacing w:line="276" w:lineRule="auto"/>
        <w:ind w:left="426"/>
        <w:jc w:val="both"/>
        <w:rPr>
          <w:rFonts w:ascii="Cambria" w:hAnsi="Cambria" w:cs="Arial"/>
          <w:i/>
          <w:sz w:val="24"/>
          <w:szCs w:val="24"/>
        </w:rPr>
      </w:pPr>
      <w:r w:rsidRPr="00316C8F">
        <w:rPr>
          <w:rFonts w:ascii="Cambria" w:hAnsi="Cambria" w:cs="Arial"/>
          <w:i/>
          <w:sz w:val="24"/>
          <w:szCs w:val="24"/>
        </w:rPr>
        <w:t>Pragniemy zwrócić uwagę Zamawiającego, że to czy sterownik posiada otwarty czy też zamknięty protokół komunikacyjny, nie ma żadnego obiektywnego znaczenia. Protokół komunikacyjny wykorzystywany jest jedynie do przesyłania danych do sieci Internet. Nie ma on żadnego wpływu na bezpośrednią obsługę sterownika z klawiatury, czy to przez instalatora, czy przez samego użytkownika. Zarówno sterowniki z otwartym jak i zamkniętym protokołem komunikacyjnym komunikują się z siecią Internet w taki sam sposób, a jedyna różnica polega na tym, że przy otwartym protokole, wykonawca sam dobiera sobie modem komunikacyjny, natomiast przy zamkniętym protokole, to dostawca sterownika solarnego dostarcza odpowiedni dla swojego sterownika modem komunikacyjny. W obydwu przypadkach każda wymagana przez Zamawiającego funkcjonalność systemu jest zachowania na takim samym poziomie. Ograniczenie wyłącznie, do tego</w:t>
      </w:r>
      <w:r>
        <w:rPr>
          <w:rFonts w:ascii="Cambria" w:hAnsi="Cambria" w:cs="Arial"/>
          <w:i/>
          <w:sz w:val="24"/>
          <w:szCs w:val="24"/>
        </w:rPr>
        <w:t>,</w:t>
      </w:r>
      <w:r w:rsidRPr="00316C8F">
        <w:rPr>
          <w:rFonts w:ascii="Cambria" w:hAnsi="Cambria" w:cs="Arial"/>
          <w:i/>
          <w:sz w:val="24"/>
          <w:szCs w:val="24"/>
        </w:rPr>
        <w:t xml:space="preserve"> aby sterownik posiadał otwarty protokół komunikacyjny nie ma żadnego uzasadnienie w kontekście przedmiotu Zamówienia, a prowadzi jedynie do ograniczenia uczciwej konkurencji. </w:t>
      </w:r>
    </w:p>
    <w:p w14:paraId="7246ABD2" w14:textId="072E6956"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Odpowiedź:</w:t>
      </w:r>
    </w:p>
    <w:p w14:paraId="1C3A87AF" w14:textId="77777777" w:rsidR="00316C8F" w:rsidRPr="00316C8F" w:rsidRDefault="00316C8F" w:rsidP="00316C8F">
      <w:pPr>
        <w:spacing w:line="276" w:lineRule="auto"/>
        <w:ind w:left="426"/>
        <w:rPr>
          <w:rFonts w:ascii="Cambria" w:hAnsi="Cambria"/>
          <w:i/>
          <w:sz w:val="24"/>
          <w:szCs w:val="24"/>
        </w:rPr>
      </w:pPr>
      <w:r w:rsidRPr="00316C8F">
        <w:rPr>
          <w:rFonts w:ascii="Cambria" w:hAnsi="Cambria"/>
          <w:i/>
          <w:sz w:val="24"/>
          <w:szCs w:val="24"/>
        </w:rPr>
        <w:t xml:space="preserve">Zamawiający dopuszcza do zastosowania sterowniki solarne zarówno z otwartym jak i zamkniętym protokołem komunikacyjnym. </w:t>
      </w:r>
    </w:p>
    <w:p w14:paraId="1A8BC204" w14:textId="77777777" w:rsidR="00316C8F" w:rsidRDefault="00316C8F" w:rsidP="00316C8F">
      <w:pPr>
        <w:spacing w:line="276" w:lineRule="auto"/>
        <w:ind w:left="426"/>
        <w:rPr>
          <w:rFonts w:ascii="Cambria" w:hAnsi="Cambria"/>
          <w:sz w:val="24"/>
          <w:szCs w:val="24"/>
        </w:rPr>
      </w:pPr>
    </w:p>
    <w:p w14:paraId="0C7409BD" w14:textId="7E9EC8A6"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Pytanie 4</w:t>
      </w:r>
      <w:r w:rsidRPr="00316C8F">
        <w:rPr>
          <w:rFonts w:ascii="Cambria" w:hAnsi="Cambria"/>
          <w:b/>
          <w:sz w:val="24"/>
          <w:szCs w:val="24"/>
        </w:rPr>
        <w:t>:</w:t>
      </w:r>
    </w:p>
    <w:p w14:paraId="5AA63DDF" w14:textId="77777777" w:rsidR="00316C8F" w:rsidRPr="00316C8F" w:rsidRDefault="00316C8F" w:rsidP="00316C8F">
      <w:pPr>
        <w:spacing w:line="276" w:lineRule="auto"/>
        <w:ind w:left="426"/>
        <w:jc w:val="both"/>
        <w:rPr>
          <w:rFonts w:ascii="Cambria" w:hAnsi="Cambria" w:cs="Arial"/>
          <w:i/>
          <w:sz w:val="24"/>
          <w:szCs w:val="24"/>
        </w:rPr>
      </w:pPr>
      <w:r w:rsidRPr="00316C8F">
        <w:rPr>
          <w:rFonts w:ascii="Cambria" w:hAnsi="Cambria" w:cs="Arial"/>
          <w:i/>
          <w:sz w:val="24"/>
          <w:szCs w:val="24"/>
        </w:rPr>
        <w:t xml:space="preserve">Prosimy o wzięcie pod uwagę, że obecna Specyfikacja Istotnych Warunków Zamówienia wraz z załącznikami, dopuszcza do zastosowania wyłącznie sterowniki swobodnie programowalne, natomiast nie dopuszcza do zastosowania sterowników z gotowym, fabrycznym i oryginalnym oprogramowaniem specjalistycznym, dedykowany do instalacji kolektorów słonecznych, co jest zupełnie nieracjonalne z punktu widzenia przedmiotu zamówienia. W załącznikach do SIWZ wskazano, prawdopodobnie omyłkowo, że należy zastosować „sterownik swobodnie programowalny”. Według naszej wiedzy, są to takie sterowniki, które nie posiadają fabrycznego oprogramowana specjalistycznego, a jedynie umożliwiają jego stworzenie według własnych dowolnych potrzeb, co wymaga jednak zaawansowanej wiedzy specjalistycznej, m.in. wiedzy z zakresu programowania mikrokontrolerów. W sterowniku z fabrycznym oprogramowaniem przeznaczonym do instalacji kolektorów słonecznych, takim które posiada wszystkie wymagane przez Zamawiającego funkcje, instalator dokonuje wyłącznie odpowiednich nastaw parametrów, zgodnie z zaleceniami fabrycznymi do urządzeń w instalacji. </w:t>
      </w:r>
    </w:p>
    <w:p w14:paraId="36A08647" w14:textId="77777777" w:rsidR="00316C8F" w:rsidRPr="00316C8F" w:rsidRDefault="00316C8F" w:rsidP="00316C8F">
      <w:pPr>
        <w:spacing w:line="276" w:lineRule="auto"/>
        <w:ind w:left="426"/>
        <w:jc w:val="both"/>
        <w:rPr>
          <w:rFonts w:ascii="Cambria" w:hAnsi="Cambria" w:cs="Arial"/>
          <w:sz w:val="24"/>
          <w:szCs w:val="24"/>
        </w:rPr>
      </w:pPr>
      <w:r w:rsidRPr="00316C8F">
        <w:rPr>
          <w:rFonts w:ascii="Cambria" w:hAnsi="Cambria" w:cs="Arial"/>
          <w:bCs/>
          <w:i/>
          <w:sz w:val="24"/>
          <w:szCs w:val="24"/>
        </w:rPr>
        <w:t>Z uwagi na powyższe, prosimy o wykreślenie wymogu zastosowania sterownika „swobodnie programowalnego” i dopuszczenie tym samym do zastosowania sterowników solarny z gotowym fabrycznym</w:t>
      </w:r>
      <w:r w:rsidRPr="00316C8F">
        <w:rPr>
          <w:rFonts w:ascii="Cambria" w:hAnsi="Cambria" w:cs="Arial"/>
          <w:bCs/>
          <w:sz w:val="24"/>
          <w:szCs w:val="24"/>
        </w:rPr>
        <w:t xml:space="preserve"> oprogramowaniem, przeznaczonym do instalacji kolektorów słonecznych.</w:t>
      </w:r>
    </w:p>
    <w:p w14:paraId="50359765" w14:textId="2C848729"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lastRenderedPageBreak/>
        <w:t>Odpowiedź</w:t>
      </w:r>
      <w:r w:rsidRPr="00316C8F">
        <w:rPr>
          <w:rFonts w:ascii="Cambria" w:hAnsi="Cambria"/>
          <w:b/>
          <w:sz w:val="24"/>
          <w:szCs w:val="24"/>
        </w:rPr>
        <w:t>:</w:t>
      </w:r>
    </w:p>
    <w:p w14:paraId="32FDD2F6" w14:textId="77777777" w:rsidR="00316C8F" w:rsidRPr="00316C8F" w:rsidRDefault="00316C8F" w:rsidP="00316C8F">
      <w:pPr>
        <w:spacing w:line="276" w:lineRule="auto"/>
        <w:ind w:left="426"/>
        <w:rPr>
          <w:rFonts w:ascii="Cambria" w:hAnsi="Cambria"/>
          <w:i/>
          <w:sz w:val="24"/>
          <w:szCs w:val="24"/>
        </w:rPr>
      </w:pPr>
      <w:r w:rsidRPr="00316C8F">
        <w:rPr>
          <w:rFonts w:ascii="Cambria" w:hAnsi="Cambria"/>
          <w:i/>
          <w:sz w:val="24"/>
          <w:szCs w:val="24"/>
        </w:rPr>
        <w:t xml:space="preserve">Zamawiający dopuszcza do zastosowania zarówno sterowniki solarne swobodnie programowalne jak również sterowniki z gotowym fabrycznym oprogramowaniem. </w:t>
      </w:r>
    </w:p>
    <w:p w14:paraId="4E92F5F7" w14:textId="77777777" w:rsidR="00316C8F" w:rsidRPr="00316C8F" w:rsidRDefault="00316C8F" w:rsidP="00316C8F">
      <w:pPr>
        <w:spacing w:line="276" w:lineRule="auto"/>
        <w:ind w:left="426"/>
        <w:rPr>
          <w:rFonts w:ascii="Cambria" w:hAnsi="Cambria"/>
          <w:sz w:val="24"/>
          <w:szCs w:val="24"/>
        </w:rPr>
      </w:pPr>
    </w:p>
    <w:p w14:paraId="76F2F352" w14:textId="44B922C8"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Pytanie 5:</w:t>
      </w:r>
    </w:p>
    <w:p w14:paraId="616D94E3" w14:textId="77777777" w:rsidR="00316C8F" w:rsidRPr="00316C8F" w:rsidRDefault="00316C8F" w:rsidP="00316C8F">
      <w:pPr>
        <w:spacing w:line="276" w:lineRule="auto"/>
        <w:ind w:left="426"/>
        <w:jc w:val="both"/>
        <w:rPr>
          <w:rFonts w:ascii="Cambria" w:eastAsia="Times New Roman" w:hAnsi="Cambria" w:cs="Times New Roman"/>
          <w:b/>
          <w:sz w:val="24"/>
          <w:szCs w:val="24"/>
          <w:lang w:eastAsia="pl-PL"/>
        </w:rPr>
      </w:pPr>
      <w:r w:rsidRPr="00316C8F">
        <w:rPr>
          <w:rFonts w:ascii="Cambria" w:eastAsia="Times New Roman" w:hAnsi="Cambria" w:cs="Times New Roman"/>
          <w:i/>
          <w:sz w:val="24"/>
          <w:szCs w:val="24"/>
          <w:lang w:eastAsia="pl-PL"/>
        </w:rPr>
        <w:t>Czy w związku z tym, że p</w:t>
      </w:r>
      <w:r w:rsidRPr="00316C8F">
        <w:rPr>
          <w:rFonts w:ascii="Cambria" w:eastAsia="Times New Roman" w:hAnsi="Cambria" w:cs="Lucida Sans Unicode"/>
          <w:i/>
          <w:sz w:val="24"/>
          <w:szCs w:val="24"/>
          <w:shd w:val="clear" w:color="auto" w:fill="FFFFFF"/>
          <w:lang w:eastAsia="pl-PL"/>
        </w:rPr>
        <w:t>rojekt współfinansowany ze środków Europejskiego Funduszu Rozwoju Regionalnego w ramach Regionalnego Programu Operacyjnego Województwa Lubelskiego na lata 2014-2020</w:t>
      </w:r>
      <w:r w:rsidRPr="00316C8F">
        <w:rPr>
          <w:rFonts w:ascii="Cambria" w:eastAsia="Times New Roman" w:hAnsi="Cambria" w:cs="Times New Roman"/>
          <w:i/>
          <w:sz w:val="24"/>
          <w:szCs w:val="24"/>
          <w:lang w:eastAsia="pl-PL"/>
        </w:rPr>
        <w:t xml:space="preserve"> dla przedmiotowego przetargu wymagane jest, aby kocioł był zgodny z wymaganiami minimalnych poziomów sezonowej efektywności energetycznej i normy emisji zanieczyszczeń dla sezonowego ogrzewania pomieszczeń określone w punkcie 1 i 2 załącznika II do Rozporządzenia Komisji (UE) 2015/1185 z dnia 24 kwietnia 2015 roku w sprawie wykonania </w:t>
      </w:r>
      <w:r w:rsidRPr="00316C8F">
        <w:rPr>
          <w:rFonts w:ascii="Cambria" w:eastAsia="Times New Roman" w:hAnsi="Cambria" w:cs="Times New Roman"/>
          <w:sz w:val="24"/>
          <w:szCs w:val="24"/>
          <w:lang w:eastAsia="pl-PL"/>
        </w:rPr>
        <w:t>dyrektywy Parlamentu Europejskiego i Rady 2009/125/WE ?</w:t>
      </w:r>
    </w:p>
    <w:p w14:paraId="43F5AB4C" w14:textId="58B13A64" w:rsidR="00316C8F" w:rsidRPr="00316C8F" w:rsidRDefault="00316C8F" w:rsidP="00316C8F">
      <w:pPr>
        <w:spacing w:line="276" w:lineRule="auto"/>
        <w:ind w:left="426"/>
        <w:jc w:val="both"/>
        <w:rPr>
          <w:rFonts w:ascii="Cambria" w:hAnsi="Cambria"/>
          <w:b/>
          <w:sz w:val="24"/>
          <w:szCs w:val="24"/>
        </w:rPr>
      </w:pPr>
      <w:r w:rsidRPr="00316C8F">
        <w:rPr>
          <w:rFonts w:ascii="Cambria" w:hAnsi="Cambria"/>
          <w:b/>
          <w:sz w:val="24"/>
          <w:szCs w:val="24"/>
        </w:rPr>
        <w:t>Odpowiedź:</w:t>
      </w:r>
    </w:p>
    <w:p w14:paraId="42B94C7D" w14:textId="77777777" w:rsidR="00316C8F" w:rsidRPr="00316C8F" w:rsidRDefault="00316C8F" w:rsidP="00316C8F">
      <w:pPr>
        <w:spacing w:line="276" w:lineRule="auto"/>
        <w:ind w:left="426"/>
        <w:jc w:val="both"/>
        <w:rPr>
          <w:rFonts w:ascii="Cambria" w:eastAsia="Times New Roman" w:hAnsi="Cambria" w:cs="Times New Roman"/>
          <w:bCs/>
          <w:i/>
          <w:sz w:val="24"/>
          <w:szCs w:val="24"/>
          <w:lang w:eastAsia="pl-PL"/>
        </w:rPr>
      </w:pPr>
      <w:r w:rsidRPr="00316C8F">
        <w:rPr>
          <w:rFonts w:ascii="Cambria" w:eastAsia="Times New Roman" w:hAnsi="Cambria" w:cs="Times New Roman"/>
          <w:bCs/>
          <w:i/>
          <w:sz w:val="24"/>
          <w:szCs w:val="24"/>
          <w:lang w:eastAsia="pl-PL"/>
        </w:rPr>
        <w:t xml:space="preserve">Zamawiający potwierdza i oczekuje kotłów spełniających wymagania dotyczące </w:t>
      </w:r>
      <w:proofErr w:type="spellStart"/>
      <w:r w:rsidRPr="00316C8F">
        <w:rPr>
          <w:rFonts w:ascii="Cambria" w:eastAsia="Times New Roman" w:hAnsi="Cambria" w:cs="Times New Roman"/>
          <w:bCs/>
          <w:i/>
          <w:sz w:val="24"/>
          <w:szCs w:val="24"/>
          <w:lang w:eastAsia="pl-PL"/>
        </w:rPr>
        <w:t>ecodesign</w:t>
      </w:r>
      <w:proofErr w:type="spellEnd"/>
      <w:r w:rsidRPr="00316C8F">
        <w:rPr>
          <w:rFonts w:ascii="Cambria" w:eastAsia="Times New Roman" w:hAnsi="Cambria" w:cs="Times New Roman"/>
          <w:bCs/>
          <w:i/>
          <w:sz w:val="24"/>
          <w:szCs w:val="24"/>
          <w:lang w:eastAsia="pl-PL"/>
        </w:rPr>
        <w:t>.</w:t>
      </w:r>
    </w:p>
    <w:p w14:paraId="59B834FF" w14:textId="77777777" w:rsidR="00316C8F" w:rsidRPr="00316C8F" w:rsidRDefault="00316C8F" w:rsidP="00316C8F">
      <w:pPr>
        <w:spacing w:line="276" w:lineRule="auto"/>
        <w:rPr>
          <w:rFonts w:ascii="Cambria" w:eastAsia="Times New Roman" w:hAnsi="Cambria" w:cs="Times New Roman"/>
          <w:b/>
          <w:bCs/>
          <w:sz w:val="24"/>
          <w:szCs w:val="24"/>
          <w:lang w:eastAsia="pl-PL"/>
        </w:rPr>
      </w:pPr>
    </w:p>
    <w:p w14:paraId="0AD5EF76" w14:textId="77777777" w:rsidR="00316C8F" w:rsidRPr="00316C8F" w:rsidRDefault="00316C8F" w:rsidP="00316C8F">
      <w:pPr>
        <w:spacing w:line="276" w:lineRule="auto"/>
        <w:ind w:firstLine="426"/>
        <w:rPr>
          <w:rFonts w:ascii="Cambria" w:eastAsia="Times New Roman" w:hAnsi="Cambria" w:cs="Times New Roman"/>
          <w:b/>
          <w:bCs/>
          <w:sz w:val="24"/>
          <w:szCs w:val="24"/>
          <w:u w:val="single"/>
          <w:lang w:eastAsia="pl-PL"/>
        </w:rPr>
      </w:pPr>
      <w:r w:rsidRPr="00316C8F">
        <w:rPr>
          <w:rFonts w:ascii="Cambria" w:eastAsia="Times New Roman" w:hAnsi="Cambria" w:cs="Times New Roman"/>
          <w:b/>
          <w:bCs/>
          <w:sz w:val="24"/>
          <w:szCs w:val="24"/>
          <w:u w:val="single"/>
          <w:lang w:eastAsia="pl-PL"/>
        </w:rPr>
        <w:t>Odpowiedzi na pytania z dnia 19.01.2018</w:t>
      </w:r>
    </w:p>
    <w:p w14:paraId="4C5026A8" w14:textId="77777777" w:rsidR="00316C8F" w:rsidRPr="00316C8F" w:rsidRDefault="00316C8F" w:rsidP="00316C8F">
      <w:pPr>
        <w:spacing w:line="276" w:lineRule="auto"/>
        <w:rPr>
          <w:rFonts w:ascii="Cambria" w:eastAsia="Times New Roman" w:hAnsi="Cambria" w:cs="Times New Roman"/>
          <w:bCs/>
          <w:sz w:val="24"/>
          <w:szCs w:val="24"/>
          <w:lang w:eastAsia="pl-PL"/>
        </w:rPr>
      </w:pPr>
    </w:p>
    <w:p w14:paraId="39E7DBFD" w14:textId="4A023885" w:rsidR="00316C8F" w:rsidRPr="00316C8F" w:rsidRDefault="00316C8F" w:rsidP="00316C8F">
      <w:pPr>
        <w:spacing w:line="276" w:lineRule="auto"/>
        <w:ind w:firstLine="426"/>
        <w:rPr>
          <w:rFonts w:ascii="Cambria" w:eastAsia="Times New Roman" w:hAnsi="Cambria" w:cs="Times New Roman"/>
          <w:b/>
          <w:bCs/>
          <w:sz w:val="24"/>
          <w:szCs w:val="24"/>
          <w:lang w:eastAsia="pl-PL"/>
        </w:rPr>
      </w:pPr>
      <w:r w:rsidRPr="00316C8F">
        <w:rPr>
          <w:rFonts w:ascii="Cambria" w:eastAsia="Times New Roman" w:hAnsi="Cambria" w:cs="Times New Roman"/>
          <w:b/>
          <w:bCs/>
          <w:sz w:val="24"/>
          <w:szCs w:val="24"/>
          <w:lang w:eastAsia="pl-PL"/>
        </w:rPr>
        <w:t>Pytanie 1</w:t>
      </w:r>
      <w:r w:rsidRPr="00316C8F">
        <w:rPr>
          <w:rFonts w:ascii="Cambria" w:eastAsia="Times New Roman" w:hAnsi="Cambria" w:cs="Times New Roman"/>
          <w:b/>
          <w:bCs/>
          <w:sz w:val="24"/>
          <w:szCs w:val="24"/>
          <w:lang w:eastAsia="pl-PL"/>
        </w:rPr>
        <w:t>:</w:t>
      </w:r>
    </w:p>
    <w:p w14:paraId="0EEF5467" w14:textId="5DF1CB79" w:rsidR="00316C8F" w:rsidRPr="00316C8F" w:rsidRDefault="00316C8F" w:rsidP="00316C8F">
      <w:pPr>
        <w:spacing w:line="276" w:lineRule="auto"/>
        <w:ind w:left="426"/>
        <w:jc w:val="both"/>
        <w:rPr>
          <w:rFonts w:ascii="Cambria" w:eastAsia="Times New Roman" w:hAnsi="Cambria" w:cs="Times New Roman"/>
          <w:i/>
          <w:sz w:val="24"/>
          <w:szCs w:val="24"/>
          <w:lang w:eastAsia="pl-PL"/>
        </w:rPr>
      </w:pPr>
      <w:r w:rsidRPr="00316C8F">
        <w:rPr>
          <w:rFonts w:ascii="Cambria" w:eastAsia="Times New Roman" w:hAnsi="Cambria" w:cs="Times New Roman"/>
          <w:i/>
          <w:sz w:val="24"/>
          <w:szCs w:val="24"/>
          <w:lang w:eastAsia="pl-PL"/>
        </w:rPr>
        <w:t>Czy regulamin oraz wytyczne działania</w:t>
      </w:r>
      <w:r w:rsidRPr="00316C8F">
        <w:rPr>
          <w:rFonts w:ascii="Cambria" w:eastAsia="Times New Roman" w:hAnsi="Cambria" w:cs="Times New Roman"/>
          <w:i/>
          <w:sz w:val="24"/>
          <w:szCs w:val="24"/>
          <w:lang w:eastAsia="pl-PL"/>
        </w:rPr>
        <w:t>,</w:t>
      </w:r>
      <w:r w:rsidRPr="00316C8F">
        <w:rPr>
          <w:rFonts w:ascii="Cambria" w:eastAsia="Times New Roman" w:hAnsi="Cambria" w:cs="Times New Roman"/>
          <w:i/>
          <w:sz w:val="24"/>
          <w:szCs w:val="24"/>
          <w:lang w:eastAsia="pl-PL"/>
        </w:rPr>
        <w:t xml:space="preserve"> z którego korzysta Zamawiający dopuszcza stosowanie wymagania 5 klasy emisji zgodnie z normą 303-5:2012</w:t>
      </w:r>
    </w:p>
    <w:p w14:paraId="0E859E94" w14:textId="4C2915F7"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Odpowiedź:</w:t>
      </w:r>
    </w:p>
    <w:p w14:paraId="37215F38" w14:textId="556DFED9" w:rsidR="00316C8F" w:rsidRPr="00316C8F" w:rsidRDefault="00316C8F" w:rsidP="00316C8F">
      <w:pPr>
        <w:spacing w:line="276" w:lineRule="auto"/>
        <w:ind w:left="426"/>
        <w:rPr>
          <w:rFonts w:ascii="Cambria" w:eastAsia="Times New Roman" w:hAnsi="Cambria" w:cs="Times New Roman"/>
          <w:bCs/>
          <w:i/>
          <w:sz w:val="24"/>
          <w:szCs w:val="24"/>
          <w:lang w:eastAsia="pl-PL"/>
        </w:rPr>
      </w:pPr>
      <w:r w:rsidRPr="00316C8F">
        <w:rPr>
          <w:rFonts w:ascii="Cambria" w:eastAsia="Times New Roman" w:hAnsi="Cambria" w:cs="Times New Roman"/>
          <w:bCs/>
          <w:i/>
          <w:sz w:val="24"/>
          <w:szCs w:val="24"/>
          <w:lang w:eastAsia="pl-PL"/>
        </w:rPr>
        <w:t>Regulamin oraz wytyczne nie zabraniają zamawiania przez Zamawiającego kotłów w 5 klasie wg. normy 303-5:2012</w:t>
      </w:r>
      <w:r>
        <w:rPr>
          <w:rFonts w:ascii="Cambria" w:eastAsia="Times New Roman" w:hAnsi="Cambria" w:cs="Times New Roman"/>
          <w:bCs/>
          <w:i/>
          <w:sz w:val="24"/>
          <w:szCs w:val="24"/>
          <w:lang w:eastAsia="pl-PL"/>
        </w:rPr>
        <w:t xml:space="preserve"> lub równoważnej</w:t>
      </w:r>
      <w:r w:rsidRPr="00316C8F">
        <w:rPr>
          <w:rFonts w:ascii="Cambria" w:eastAsia="Times New Roman" w:hAnsi="Cambria" w:cs="Times New Roman"/>
          <w:bCs/>
          <w:i/>
          <w:sz w:val="24"/>
          <w:szCs w:val="24"/>
          <w:lang w:eastAsia="pl-PL"/>
        </w:rPr>
        <w:t xml:space="preserve"> .</w:t>
      </w:r>
    </w:p>
    <w:p w14:paraId="164EBDD0" w14:textId="77777777" w:rsidR="00316C8F" w:rsidRPr="00316C8F" w:rsidRDefault="00316C8F" w:rsidP="00316C8F">
      <w:pPr>
        <w:spacing w:line="276" w:lineRule="auto"/>
        <w:ind w:left="426"/>
        <w:rPr>
          <w:rFonts w:ascii="Cambria" w:eastAsia="Times New Roman" w:hAnsi="Cambria" w:cs="Times New Roman"/>
          <w:bCs/>
          <w:sz w:val="24"/>
          <w:szCs w:val="24"/>
          <w:lang w:eastAsia="pl-PL"/>
        </w:rPr>
      </w:pPr>
    </w:p>
    <w:p w14:paraId="65D49F90" w14:textId="77D6AC29" w:rsidR="00316C8F" w:rsidRPr="00316C8F" w:rsidRDefault="00316C8F" w:rsidP="00316C8F">
      <w:pPr>
        <w:spacing w:line="276" w:lineRule="auto"/>
        <w:ind w:left="426"/>
        <w:rPr>
          <w:rFonts w:ascii="Cambria" w:eastAsia="Times New Roman" w:hAnsi="Cambria" w:cs="Times New Roman"/>
          <w:b/>
          <w:sz w:val="24"/>
          <w:szCs w:val="24"/>
          <w:lang w:eastAsia="pl-PL"/>
        </w:rPr>
      </w:pPr>
      <w:r w:rsidRPr="00316C8F">
        <w:rPr>
          <w:rFonts w:ascii="Cambria" w:eastAsia="Times New Roman" w:hAnsi="Cambria" w:cs="Times New Roman"/>
          <w:b/>
          <w:bCs/>
          <w:sz w:val="24"/>
          <w:szCs w:val="24"/>
          <w:lang w:eastAsia="pl-PL"/>
        </w:rPr>
        <w:t>Pytanie 2</w:t>
      </w:r>
      <w:r w:rsidRPr="00316C8F">
        <w:rPr>
          <w:rFonts w:ascii="Cambria" w:eastAsia="Times New Roman" w:hAnsi="Cambria" w:cs="Times New Roman"/>
          <w:b/>
          <w:bCs/>
          <w:sz w:val="24"/>
          <w:szCs w:val="24"/>
          <w:lang w:eastAsia="pl-PL"/>
        </w:rPr>
        <w:t>:</w:t>
      </w:r>
    </w:p>
    <w:p w14:paraId="28FA50B3" w14:textId="77777777" w:rsidR="00316C8F" w:rsidRPr="00316C8F" w:rsidRDefault="00316C8F" w:rsidP="00316C8F">
      <w:pPr>
        <w:spacing w:line="276" w:lineRule="auto"/>
        <w:ind w:left="426"/>
        <w:rPr>
          <w:rFonts w:ascii="Cambria" w:eastAsia="Times New Roman" w:hAnsi="Cambria" w:cs="Times New Roman"/>
          <w:i/>
          <w:sz w:val="24"/>
          <w:szCs w:val="24"/>
          <w:lang w:eastAsia="pl-PL"/>
        </w:rPr>
      </w:pPr>
      <w:r w:rsidRPr="00316C8F">
        <w:rPr>
          <w:rFonts w:ascii="Cambria" w:eastAsia="Times New Roman" w:hAnsi="Cambria" w:cs="Times New Roman"/>
          <w:bCs/>
          <w:i/>
          <w:sz w:val="24"/>
          <w:szCs w:val="24"/>
          <w:lang w:eastAsia="pl-PL"/>
        </w:rPr>
        <w:t>Z</w:t>
      </w:r>
      <w:r w:rsidRPr="00316C8F">
        <w:rPr>
          <w:rFonts w:ascii="Cambria" w:eastAsia="Times New Roman" w:hAnsi="Cambria" w:cs="Times New Roman"/>
          <w:i/>
          <w:sz w:val="24"/>
          <w:szCs w:val="24"/>
          <w:lang w:eastAsia="pl-PL"/>
        </w:rPr>
        <w:t xml:space="preserve"> jakiego działania korzysta Zamawiający? Proszę o wskazanie numeru działania. </w:t>
      </w:r>
    </w:p>
    <w:p w14:paraId="25F6A065" w14:textId="30C43123"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Odpowiedź:</w:t>
      </w:r>
    </w:p>
    <w:p w14:paraId="01741378" w14:textId="77777777" w:rsidR="00316C8F" w:rsidRPr="00316C8F" w:rsidRDefault="00316C8F" w:rsidP="00316C8F">
      <w:pPr>
        <w:spacing w:line="276" w:lineRule="auto"/>
        <w:ind w:left="426"/>
        <w:rPr>
          <w:rFonts w:ascii="Cambria" w:hAnsi="Cambria" w:cs="Arial"/>
          <w:i/>
          <w:sz w:val="24"/>
          <w:szCs w:val="24"/>
          <w:shd w:val="clear" w:color="auto" w:fill="F9F9F9"/>
        </w:rPr>
      </w:pPr>
      <w:r w:rsidRPr="00316C8F">
        <w:rPr>
          <w:rFonts w:ascii="Cambria" w:hAnsi="Cambria" w:cs="Arial"/>
          <w:i/>
          <w:sz w:val="24"/>
          <w:szCs w:val="24"/>
          <w:shd w:val="clear" w:color="auto" w:fill="F9F9F9"/>
        </w:rPr>
        <w:t>Projekt współfinansowany ze środków Europejskiego Funduszu Rozwoju Regionalnego w ramach Regionalnego Programu Operacyjnego Województwa Lubelskiego na lata 2014-2020 działanie 4.1 Wsparcie wykorzystania OZE.</w:t>
      </w:r>
    </w:p>
    <w:p w14:paraId="5D1B8EBA" w14:textId="77777777" w:rsidR="00316C8F" w:rsidRPr="00316C8F" w:rsidRDefault="00316C8F" w:rsidP="00316C8F">
      <w:pPr>
        <w:spacing w:line="276" w:lineRule="auto"/>
        <w:ind w:left="426"/>
        <w:rPr>
          <w:rFonts w:ascii="Cambria" w:eastAsia="Times New Roman" w:hAnsi="Cambria" w:cs="Times New Roman"/>
          <w:bCs/>
          <w:sz w:val="24"/>
          <w:szCs w:val="24"/>
          <w:lang w:eastAsia="pl-PL"/>
        </w:rPr>
      </w:pPr>
    </w:p>
    <w:p w14:paraId="053F4EE4" w14:textId="719DE6FA" w:rsidR="00316C8F" w:rsidRPr="00316C8F" w:rsidRDefault="00316C8F" w:rsidP="00316C8F">
      <w:pPr>
        <w:spacing w:line="276" w:lineRule="auto"/>
        <w:ind w:left="426"/>
        <w:rPr>
          <w:rFonts w:ascii="Cambria" w:eastAsia="Times New Roman" w:hAnsi="Cambria" w:cs="Times New Roman"/>
          <w:b/>
          <w:sz w:val="24"/>
          <w:szCs w:val="24"/>
          <w:lang w:eastAsia="pl-PL"/>
        </w:rPr>
      </w:pPr>
      <w:r w:rsidRPr="00316C8F">
        <w:rPr>
          <w:rFonts w:ascii="Cambria" w:eastAsia="Times New Roman" w:hAnsi="Cambria" w:cs="Times New Roman"/>
          <w:b/>
          <w:bCs/>
          <w:sz w:val="24"/>
          <w:szCs w:val="24"/>
          <w:lang w:eastAsia="pl-PL"/>
        </w:rPr>
        <w:t>Pytanie 3</w:t>
      </w:r>
      <w:r w:rsidRPr="00316C8F">
        <w:rPr>
          <w:rFonts w:ascii="Cambria" w:eastAsia="Times New Roman" w:hAnsi="Cambria" w:cs="Times New Roman"/>
          <w:b/>
          <w:bCs/>
          <w:sz w:val="24"/>
          <w:szCs w:val="24"/>
          <w:lang w:eastAsia="pl-PL"/>
        </w:rPr>
        <w:t>:</w:t>
      </w:r>
    </w:p>
    <w:p w14:paraId="68C22D2F" w14:textId="77777777" w:rsidR="00316C8F" w:rsidRPr="00316C8F" w:rsidRDefault="00316C8F" w:rsidP="00316C8F">
      <w:pPr>
        <w:spacing w:line="276" w:lineRule="auto"/>
        <w:ind w:left="426"/>
        <w:jc w:val="both"/>
        <w:rPr>
          <w:rFonts w:ascii="Cambria" w:eastAsia="Times New Roman" w:hAnsi="Cambria" w:cs="Times New Roman"/>
          <w:i/>
          <w:sz w:val="24"/>
          <w:szCs w:val="24"/>
          <w:lang w:eastAsia="pl-PL"/>
        </w:rPr>
      </w:pPr>
      <w:r w:rsidRPr="00316C8F">
        <w:rPr>
          <w:rFonts w:ascii="Cambria" w:eastAsia="Times New Roman" w:hAnsi="Cambria" w:cs="Times New Roman"/>
          <w:i/>
          <w:sz w:val="24"/>
          <w:szCs w:val="24"/>
          <w:lang w:eastAsia="pl-PL"/>
        </w:rPr>
        <w:t xml:space="preserve">Czy Zamawiający wymaga, aby przedmiotowy kocioł posiadał certyfikat poświadczający wynik badań i potwierdzenie spełnienie wymagań dyrektywy </w:t>
      </w:r>
      <w:proofErr w:type="spellStart"/>
      <w:r w:rsidRPr="00316C8F">
        <w:rPr>
          <w:rFonts w:ascii="Cambria" w:eastAsia="Times New Roman" w:hAnsi="Cambria" w:cs="Times New Roman"/>
          <w:i/>
          <w:sz w:val="24"/>
          <w:szCs w:val="24"/>
          <w:lang w:eastAsia="pl-PL"/>
        </w:rPr>
        <w:t>w.w</w:t>
      </w:r>
      <w:proofErr w:type="spellEnd"/>
      <w:r w:rsidRPr="00316C8F">
        <w:rPr>
          <w:rFonts w:ascii="Cambria" w:eastAsia="Times New Roman" w:hAnsi="Cambria" w:cs="Times New Roman"/>
          <w:i/>
          <w:sz w:val="24"/>
          <w:szCs w:val="24"/>
          <w:lang w:eastAsia="pl-PL"/>
        </w:rPr>
        <w:t xml:space="preserve">. tj </w:t>
      </w:r>
      <w:proofErr w:type="spellStart"/>
      <w:r w:rsidRPr="00316C8F">
        <w:rPr>
          <w:rFonts w:ascii="Cambria" w:eastAsia="Times New Roman" w:hAnsi="Cambria" w:cs="Times New Roman"/>
          <w:i/>
          <w:sz w:val="24"/>
          <w:szCs w:val="24"/>
          <w:lang w:eastAsia="pl-PL"/>
        </w:rPr>
        <w:t>Ecodesign</w:t>
      </w:r>
      <w:proofErr w:type="spellEnd"/>
      <w:r w:rsidRPr="00316C8F">
        <w:rPr>
          <w:rFonts w:ascii="Cambria" w:eastAsia="Times New Roman" w:hAnsi="Cambria" w:cs="Times New Roman"/>
          <w:i/>
          <w:sz w:val="24"/>
          <w:szCs w:val="24"/>
          <w:lang w:eastAsia="pl-PL"/>
        </w:rPr>
        <w:t xml:space="preserve"> (</w:t>
      </w:r>
      <w:proofErr w:type="spellStart"/>
      <w:r w:rsidRPr="00316C8F">
        <w:rPr>
          <w:rFonts w:ascii="Cambria" w:eastAsia="Times New Roman" w:hAnsi="Cambria" w:cs="Times New Roman"/>
          <w:i/>
          <w:sz w:val="24"/>
          <w:szCs w:val="24"/>
          <w:lang w:eastAsia="pl-PL"/>
        </w:rPr>
        <w:t>Ekoprojekt</w:t>
      </w:r>
      <w:proofErr w:type="spellEnd"/>
      <w:r w:rsidRPr="00316C8F">
        <w:rPr>
          <w:rFonts w:ascii="Cambria" w:eastAsia="Times New Roman" w:hAnsi="Cambria" w:cs="Times New Roman"/>
          <w:i/>
          <w:sz w:val="24"/>
          <w:szCs w:val="24"/>
          <w:lang w:eastAsia="pl-PL"/>
        </w:rPr>
        <w:t xml:space="preserve">) przez jednostkę akredytowaną, czy wystarczające jest oświadczenie producenta? </w:t>
      </w:r>
    </w:p>
    <w:p w14:paraId="51B2F34D" w14:textId="77777777" w:rsidR="00316C8F" w:rsidRDefault="00316C8F" w:rsidP="00316C8F">
      <w:pPr>
        <w:spacing w:line="276" w:lineRule="auto"/>
        <w:ind w:left="426"/>
        <w:rPr>
          <w:rFonts w:ascii="Cambria" w:hAnsi="Cambria"/>
          <w:i/>
          <w:sz w:val="24"/>
          <w:szCs w:val="24"/>
        </w:rPr>
      </w:pPr>
    </w:p>
    <w:p w14:paraId="7C4C524A" w14:textId="238A6940"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lastRenderedPageBreak/>
        <w:t>Odpowiedź:</w:t>
      </w:r>
    </w:p>
    <w:p w14:paraId="16FDE882" w14:textId="77777777" w:rsidR="00316C8F" w:rsidRPr="00316C8F" w:rsidRDefault="00316C8F" w:rsidP="00316C8F">
      <w:pPr>
        <w:spacing w:line="276" w:lineRule="auto"/>
        <w:ind w:left="426"/>
        <w:rPr>
          <w:rFonts w:ascii="Cambria" w:eastAsia="Times New Roman" w:hAnsi="Cambria" w:cs="Times New Roman"/>
          <w:i/>
          <w:sz w:val="24"/>
          <w:szCs w:val="24"/>
          <w:lang w:eastAsia="pl-PL"/>
        </w:rPr>
      </w:pPr>
      <w:r w:rsidRPr="00316C8F">
        <w:rPr>
          <w:rFonts w:ascii="Cambria" w:hAnsi="Cambria" w:cs="Calibri"/>
          <w:i/>
          <w:color w:val="000000" w:themeColor="text1"/>
          <w:sz w:val="24"/>
          <w:szCs w:val="24"/>
        </w:rPr>
        <w:t>Zamawiający wymagać będzie przedstawienia certyfikatu potwierdzającego zgodność kotła z normą PN EN 303-5:2012 (lub równoważną) wydanego przez jednostkę oceniającą zgodność w rozumieniu art. 30b ust. 1 ustawy z dnia 29 stycznia 2004 r. Prawo zamówień publicznych.</w:t>
      </w:r>
    </w:p>
    <w:p w14:paraId="25CD6E03" w14:textId="77777777" w:rsidR="00316C8F" w:rsidRPr="00316C8F" w:rsidRDefault="00316C8F" w:rsidP="00316C8F">
      <w:pPr>
        <w:spacing w:line="276" w:lineRule="auto"/>
        <w:ind w:left="426"/>
        <w:rPr>
          <w:rFonts w:ascii="Cambria" w:eastAsia="Times New Roman" w:hAnsi="Cambria" w:cs="Times New Roman"/>
          <w:sz w:val="24"/>
          <w:szCs w:val="24"/>
          <w:lang w:eastAsia="pl-PL"/>
        </w:rPr>
      </w:pPr>
    </w:p>
    <w:p w14:paraId="55023810" w14:textId="339C5422" w:rsidR="00316C8F" w:rsidRPr="00316C8F" w:rsidRDefault="00316C8F" w:rsidP="00316C8F">
      <w:pPr>
        <w:spacing w:line="276" w:lineRule="auto"/>
        <w:ind w:left="426"/>
        <w:rPr>
          <w:rFonts w:ascii="Cambria" w:eastAsia="Times New Roman" w:hAnsi="Cambria" w:cs="Times New Roman"/>
          <w:b/>
          <w:sz w:val="24"/>
          <w:szCs w:val="24"/>
          <w:lang w:eastAsia="pl-PL"/>
        </w:rPr>
      </w:pPr>
      <w:r w:rsidRPr="00316C8F">
        <w:rPr>
          <w:rFonts w:ascii="Cambria" w:eastAsia="Times New Roman" w:hAnsi="Cambria" w:cs="Times New Roman"/>
          <w:b/>
          <w:sz w:val="24"/>
          <w:szCs w:val="24"/>
          <w:lang w:eastAsia="pl-PL"/>
        </w:rPr>
        <w:t>Pytanie 4</w:t>
      </w:r>
      <w:r w:rsidRPr="00316C8F">
        <w:rPr>
          <w:rFonts w:ascii="Cambria" w:eastAsia="Times New Roman" w:hAnsi="Cambria" w:cs="Times New Roman"/>
          <w:b/>
          <w:sz w:val="24"/>
          <w:szCs w:val="24"/>
          <w:lang w:eastAsia="pl-PL"/>
        </w:rPr>
        <w:t>:</w:t>
      </w:r>
    </w:p>
    <w:p w14:paraId="512DA8E2" w14:textId="77777777" w:rsidR="00316C8F" w:rsidRPr="00316C8F" w:rsidRDefault="00316C8F" w:rsidP="00316C8F">
      <w:pPr>
        <w:spacing w:line="276" w:lineRule="auto"/>
        <w:ind w:left="426"/>
        <w:jc w:val="both"/>
        <w:rPr>
          <w:rFonts w:ascii="Cambria" w:eastAsia="Times New Roman" w:hAnsi="Cambria" w:cs="Times New Roman"/>
          <w:bCs/>
          <w:i/>
          <w:sz w:val="24"/>
          <w:szCs w:val="24"/>
          <w:lang w:eastAsia="pl-PL"/>
        </w:rPr>
      </w:pPr>
      <w:r w:rsidRPr="00316C8F">
        <w:rPr>
          <w:rFonts w:ascii="Cambria" w:eastAsia="Times New Roman" w:hAnsi="Cambria" w:cs="Times New Roman"/>
          <w:i/>
          <w:sz w:val="24"/>
          <w:szCs w:val="24"/>
          <w:lang w:eastAsia="pl-PL"/>
        </w:rPr>
        <w:t>Czy Zamawiający dopuszcza rozwiązanie równoważne bądź lepsze? Jeżeli zgodnie ustawą Prawo zamówień publicznych dopuszcza, to proszę wskazać jakie są kryteria do oceny równoważności z uwagi na bardzo szczegółowe zapisy techniczne? </w:t>
      </w:r>
    </w:p>
    <w:p w14:paraId="5FB4D598" w14:textId="0F54773E"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 xml:space="preserve">Odpowiedź </w:t>
      </w:r>
      <w:r w:rsidRPr="00316C8F">
        <w:rPr>
          <w:rFonts w:ascii="Cambria" w:hAnsi="Cambria"/>
          <w:b/>
          <w:sz w:val="24"/>
          <w:szCs w:val="24"/>
        </w:rPr>
        <w:t>:</w:t>
      </w:r>
    </w:p>
    <w:p w14:paraId="37730CD9" w14:textId="77777777" w:rsidR="00316C8F" w:rsidRPr="00316C8F" w:rsidRDefault="00316C8F" w:rsidP="00316C8F">
      <w:pPr>
        <w:pStyle w:val="Akapitzlist"/>
        <w:autoSpaceDE w:val="0"/>
        <w:autoSpaceDN w:val="0"/>
        <w:adjustRightInd w:val="0"/>
        <w:spacing w:line="276" w:lineRule="auto"/>
        <w:ind w:left="426"/>
        <w:rPr>
          <w:rFonts w:ascii="Cambria" w:hAnsi="Cambria" w:cs="Helvetica"/>
          <w:bCs/>
          <w:i/>
          <w:color w:val="000000"/>
        </w:rPr>
      </w:pPr>
      <w:r w:rsidRPr="00316C8F">
        <w:rPr>
          <w:rFonts w:ascii="Cambria" w:hAnsi="Cambria" w:cs="Helvetica"/>
          <w:bCs/>
          <w:i/>
          <w:color w:val="000000"/>
        </w:rPr>
        <w:t>Zamawiający określił swoje wymagania w dokumentach przetargowych przez podanie parametrów i oczekuje rozwiązań zgodnych z jego wymaganiami.</w:t>
      </w:r>
    </w:p>
    <w:p w14:paraId="2372CDE9" w14:textId="366F45AA" w:rsidR="00316C8F" w:rsidRPr="00316C8F" w:rsidRDefault="00316C8F" w:rsidP="00316C8F">
      <w:pPr>
        <w:pStyle w:val="Akapitzlist"/>
        <w:autoSpaceDE w:val="0"/>
        <w:autoSpaceDN w:val="0"/>
        <w:adjustRightInd w:val="0"/>
        <w:spacing w:line="276" w:lineRule="auto"/>
        <w:ind w:left="426"/>
        <w:jc w:val="both"/>
        <w:rPr>
          <w:rFonts w:ascii="Cambria" w:hAnsi="Cambria" w:cs="Helvetica"/>
          <w:bCs/>
          <w:i/>
          <w:color w:val="000000"/>
        </w:rPr>
      </w:pPr>
      <w:r w:rsidRPr="00316C8F">
        <w:rPr>
          <w:rFonts w:ascii="Cambria" w:hAnsi="Cambria" w:cs="Helvetica"/>
          <w:bCs/>
          <w:i/>
          <w:color w:val="000000"/>
        </w:rPr>
        <w:t xml:space="preserve"> Jednocześnie  informujemy, że zgodnie z zapisami SIWZ i ustawy z dnia 29 stycznia 2004 r. Prawo zamówień publicznych 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14:paraId="06521B18" w14:textId="77777777" w:rsidR="00316C8F" w:rsidRPr="00316C8F" w:rsidRDefault="00316C8F" w:rsidP="00316C8F">
      <w:pPr>
        <w:pStyle w:val="Akapitzlist"/>
        <w:autoSpaceDE w:val="0"/>
        <w:autoSpaceDN w:val="0"/>
        <w:adjustRightInd w:val="0"/>
        <w:spacing w:line="276" w:lineRule="auto"/>
        <w:ind w:left="426"/>
        <w:jc w:val="both"/>
        <w:rPr>
          <w:rFonts w:ascii="Cambria" w:hAnsi="Cambria" w:cs="Helvetica"/>
          <w:bCs/>
          <w:i/>
          <w:color w:val="000000"/>
        </w:rPr>
      </w:pPr>
      <w:r w:rsidRPr="00316C8F">
        <w:rPr>
          <w:rFonts w:ascii="Cambria" w:hAnsi="Cambria" w:cs="Helvetica"/>
          <w:bCs/>
          <w:i/>
          <w:color w:val="000000"/>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6E62B15" w14:textId="77777777" w:rsidR="00316C8F" w:rsidRPr="00316C8F" w:rsidRDefault="00316C8F" w:rsidP="00316C8F">
      <w:pPr>
        <w:pStyle w:val="Akapitzlist"/>
        <w:autoSpaceDE w:val="0"/>
        <w:autoSpaceDN w:val="0"/>
        <w:adjustRightInd w:val="0"/>
        <w:spacing w:line="276" w:lineRule="auto"/>
        <w:ind w:left="426"/>
        <w:jc w:val="both"/>
        <w:rPr>
          <w:rFonts w:ascii="Cambria" w:hAnsi="Cambria" w:cs="Helvetica"/>
          <w:bCs/>
          <w:i/>
          <w:color w:val="000000"/>
        </w:rPr>
      </w:pPr>
      <w:r w:rsidRPr="00316C8F">
        <w:rPr>
          <w:rFonts w:ascii="Cambria" w:hAnsi="Cambria" w:cs="Helvetica"/>
          <w:bCs/>
          <w:i/>
          <w:color w:val="000000"/>
        </w:rPr>
        <w:t xml:space="preserve">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w:t>
      </w:r>
      <w:r w:rsidRPr="00316C8F">
        <w:rPr>
          <w:rFonts w:ascii="Cambria" w:hAnsi="Cambria" w:cs="Helvetica"/>
          <w:bCs/>
          <w:i/>
          <w:color w:val="000000"/>
        </w:rPr>
        <w:lastRenderedPageBreak/>
        <w:t>dostawy lub usługi, które mają zostać przez niego wykonane, spełniają wymagania określonego oznakowania lub określone wymagania wskazane przez zamawiającego.</w:t>
      </w:r>
    </w:p>
    <w:p w14:paraId="170F836C" w14:textId="77777777" w:rsidR="00316C8F" w:rsidRPr="00316C8F" w:rsidRDefault="00316C8F" w:rsidP="00316C8F">
      <w:pPr>
        <w:pStyle w:val="Akapitzlist"/>
        <w:autoSpaceDE w:val="0"/>
        <w:autoSpaceDN w:val="0"/>
        <w:adjustRightInd w:val="0"/>
        <w:spacing w:line="276" w:lineRule="auto"/>
        <w:ind w:left="426"/>
        <w:jc w:val="both"/>
        <w:rPr>
          <w:rFonts w:ascii="Cambria" w:hAnsi="Cambria" w:cs="Helvetica"/>
          <w:bCs/>
          <w:i/>
          <w:color w:val="000000"/>
        </w:rPr>
      </w:pPr>
      <w:r w:rsidRPr="00316C8F">
        <w:rPr>
          <w:rFonts w:ascii="Cambria" w:hAnsi="Cambria" w:cs="Helvetica"/>
          <w:bCs/>
          <w:i/>
          <w:color w:val="000000"/>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493181F4" w14:textId="77777777" w:rsidR="00316C8F" w:rsidRPr="00316C8F" w:rsidRDefault="00316C8F" w:rsidP="00316C8F">
      <w:pPr>
        <w:pStyle w:val="Akapitzlist"/>
        <w:autoSpaceDE w:val="0"/>
        <w:autoSpaceDN w:val="0"/>
        <w:adjustRightInd w:val="0"/>
        <w:spacing w:line="276" w:lineRule="auto"/>
        <w:ind w:left="426"/>
        <w:jc w:val="both"/>
        <w:rPr>
          <w:rFonts w:ascii="Cambria" w:hAnsi="Cambria" w:cs="Helvetica"/>
          <w:bCs/>
          <w:i/>
          <w:color w:val="000000"/>
        </w:rPr>
      </w:pPr>
      <w:r w:rsidRPr="00316C8F">
        <w:rPr>
          <w:rFonts w:ascii="Cambria" w:hAnsi="Cambria" w:cs="Helvetica"/>
          <w:bCs/>
          <w:i/>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14:paraId="0B533E91" w14:textId="77777777" w:rsidR="00316C8F" w:rsidRPr="00316C8F" w:rsidRDefault="00316C8F" w:rsidP="00316C8F">
      <w:pPr>
        <w:spacing w:line="276" w:lineRule="auto"/>
        <w:ind w:left="426"/>
        <w:rPr>
          <w:rFonts w:ascii="Cambria" w:eastAsia="Times New Roman" w:hAnsi="Cambria" w:cs="Times New Roman"/>
          <w:sz w:val="24"/>
          <w:szCs w:val="24"/>
          <w:lang w:eastAsia="pl-PL"/>
        </w:rPr>
      </w:pPr>
    </w:p>
    <w:p w14:paraId="1393FAC0" w14:textId="65D050D0" w:rsidR="00316C8F" w:rsidRPr="00316C8F" w:rsidRDefault="00316C8F" w:rsidP="00316C8F">
      <w:pPr>
        <w:spacing w:line="276" w:lineRule="auto"/>
        <w:ind w:left="426"/>
        <w:jc w:val="both"/>
        <w:rPr>
          <w:rFonts w:ascii="Cambria" w:eastAsia="Times New Roman" w:hAnsi="Cambria" w:cs="Times New Roman"/>
          <w:b/>
          <w:i/>
          <w:sz w:val="24"/>
          <w:szCs w:val="24"/>
          <w:lang w:eastAsia="pl-PL"/>
        </w:rPr>
      </w:pPr>
      <w:r w:rsidRPr="00316C8F">
        <w:rPr>
          <w:rFonts w:ascii="Cambria" w:eastAsia="Times New Roman" w:hAnsi="Cambria" w:cs="Times New Roman"/>
          <w:b/>
          <w:i/>
          <w:sz w:val="24"/>
          <w:szCs w:val="24"/>
          <w:lang w:eastAsia="pl-PL"/>
        </w:rPr>
        <w:t>Pytanie 5</w:t>
      </w:r>
      <w:r w:rsidRPr="00316C8F">
        <w:rPr>
          <w:rFonts w:ascii="Cambria" w:eastAsia="Times New Roman" w:hAnsi="Cambria" w:cs="Times New Roman"/>
          <w:b/>
          <w:i/>
          <w:sz w:val="24"/>
          <w:szCs w:val="24"/>
          <w:lang w:eastAsia="pl-PL"/>
        </w:rPr>
        <w:t>:</w:t>
      </w:r>
    </w:p>
    <w:p w14:paraId="2F074276" w14:textId="77777777" w:rsidR="00316C8F" w:rsidRPr="00316C8F" w:rsidRDefault="00316C8F" w:rsidP="00316C8F">
      <w:pPr>
        <w:spacing w:line="276" w:lineRule="auto"/>
        <w:ind w:left="426"/>
        <w:jc w:val="both"/>
        <w:rPr>
          <w:rFonts w:ascii="Cambria" w:eastAsia="Times New Roman" w:hAnsi="Cambria" w:cs="Times New Roman"/>
          <w:i/>
          <w:sz w:val="24"/>
          <w:szCs w:val="24"/>
          <w:lang w:eastAsia="pl-PL"/>
        </w:rPr>
      </w:pPr>
      <w:r w:rsidRPr="00316C8F">
        <w:rPr>
          <w:rFonts w:ascii="Cambria" w:eastAsia="Times New Roman" w:hAnsi="Cambria" w:cs="Times New Roman"/>
          <w:i/>
          <w:sz w:val="24"/>
          <w:szCs w:val="24"/>
          <w:lang w:eastAsia="pl-PL"/>
        </w:rPr>
        <w:t xml:space="preserve">Czy Zamawiający zawierając zapisy szczegółowe ma na celu ograniczenie konkurencji wyłącznie do jednego urządzenia (co wynika z opisu), czy dopuszcza stosowanie innych urządzeń, które co najważniejsze spełniają wymagania emisji, choć nie posiadają opisanych rozwiązań technicznych. </w:t>
      </w:r>
    </w:p>
    <w:p w14:paraId="448D70E0" w14:textId="73424ADD" w:rsidR="00316C8F" w:rsidRPr="00316C8F" w:rsidRDefault="00316C8F" w:rsidP="00316C8F">
      <w:pPr>
        <w:spacing w:line="276" w:lineRule="auto"/>
        <w:ind w:left="426"/>
        <w:rPr>
          <w:rFonts w:ascii="Cambria" w:hAnsi="Cambria"/>
          <w:b/>
          <w:sz w:val="24"/>
          <w:szCs w:val="24"/>
        </w:rPr>
      </w:pPr>
      <w:r w:rsidRPr="00316C8F">
        <w:rPr>
          <w:rFonts w:ascii="Cambria" w:hAnsi="Cambria"/>
          <w:b/>
          <w:sz w:val="24"/>
          <w:szCs w:val="24"/>
        </w:rPr>
        <w:t>Odpowiedź:</w:t>
      </w:r>
    </w:p>
    <w:p w14:paraId="01300A36" w14:textId="77777777" w:rsidR="00316C8F" w:rsidRPr="00316C8F" w:rsidRDefault="00316C8F" w:rsidP="00316C8F">
      <w:pPr>
        <w:pStyle w:val="Akapitzlist"/>
        <w:autoSpaceDE w:val="0"/>
        <w:autoSpaceDN w:val="0"/>
        <w:adjustRightInd w:val="0"/>
        <w:spacing w:line="276" w:lineRule="auto"/>
        <w:ind w:left="426"/>
        <w:jc w:val="both"/>
        <w:rPr>
          <w:rFonts w:ascii="Cambria" w:hAnsi="Cambria" w:cs="Helvetica"/>
          <w:bCs/>
          <w:i/>
          <w:color w:val="000000"/>
        </w:rPr>
      </w:pPr>
      <w:r w:rsidRPr="00316C8F">
        <w:rPr>
          <w:rFonts w:ascii="Cambria" w:hAnsi="Cambria" w:cs="Helvetica"/>
          <w:bCs/>
          <w:i/>
          <w:color w:val="000000"/>
        </w:rPr>
        <w:t>Zamawiający określił swoje wymagania w dokumentach przetargowych przez podanie uzasadnionych z punktu widzenia jego potrzeb parametrów i oczekuje rozwiązań zgodnych z jego wymaganiami. Podane w dokumentach przetargowych wymagania nie ograniczają zastosowania jedynie jednego produktu. Zamawiający jest w posiadaniu dowodów, że wymagane parametry spełnia wiele produktów dostępnych na rynku.</w:t>
      </w:r>
    </w:p>
    <w:p w14:paraId="2B045C03" w14:textId="77777777" w:rsidR="00316C8F" w:rsidRPr="00316C8F" w:rsidRDefault="00316C8F" w:rsidP="00316C8F">
      <w:pPr>
        <w:spacing w:line="276" w:lineRule="auto"/>
        <w:ind w:left="426"/>
        <w:rPr>
          <w:rFonts w:ascii="Cambria" w:eastAsia="Times New Roman" w:hAnsi="Cambria" w:cs="Arial"/>
          <w:b/>
          <w:sz w:val="24"/>
          <w:szCs w:val="24"/>
          <w:lang w:eastAsia="pl-PL"/>
        </w:rPr>
      </w:pPr>
    </w:p>
    <w:p w14:paraId="614AA0E0" w14:textId="77777777" w:rsidR="00316C8F" w:rsidRPr="00316C8F" w:rsidRDefault="00316C8F" w:rsidP="00316C8F">
      <w:pPr>
        <w:spacing w:line="276" w:lineRule="auto"/>
        <w:ind w:left="426"/>
        <w:rPr>
          <w:rFonts w:ascii="Cambria" w:eastAsia="Times New Roman" w:hAnsi="Cambria" w:cs="Arial"/>
          <w:b/>
          <w:sz w:val="24"/>
          <w:szCs w:val="24"/>
          <w:lang w:eastAsia="pl-PL"/>
        </w:rPr>
      </w:pPr>
    </w:p>
    <w:p w14:paraId="070AA927" w14:textId="77777777" w:rsidR="00316C8F" w:rsidRPr="00316C8F" w:rsidRDefault="00316C8F" w:rsidP="00316C8F">
      <w:pPr>
        <w:spacing w:line="276" w:lineRule="auto"/>
        <w:ind w:left="426"/>
        <w:rPr>
          <w:rFonts w:ascii="Cambria" w:eastAsia="Times New Roman" w:hAnsi="Cambria" w:cs="Arial"/>
          <w:b/>
          <w:sz w:val="24"/>
          <w:szCs w:val="24"/>
          <w:lang w:eastAsia="pl-PL"/>
        </w:rPr>
      </w:pPr>
    </w:p>
    <w:p w14:paraId="3F07EB06" w14:textId="77777777" w:rsidR="00316C8F" w:rsidRPr="00316C8F" w:rsidRDefault="00316C8F" w:rsidP="00316C8F">
      <w:pPr>
        <w:spacing w:line="276" w:lineRule="auto"/>
        <w:ind w:left="426"/>
        <w:rPr>
          <w:rFonts w:ascii="Cambria" w:eastAsia="Times New Roman" w:hAnsi="Cambria" w:cs="Arial"/>
          <w:b/>
          <w:sz w:val="24"/>
          <w:szCs w:val="24"/>
          <w:lang w:eastAsia="pl-PL"/>
        </w:rPr>
      </w:pPr>
    </w:p>
    <w:p w14:paraId="2DD02550" w14:textId="77777777" w:rsidR="00316C8F" w:rsidRPr="00316C8F" w:rsidRDefault="00316C8F" w:rsidP="00316C8F">
      <w:pPr>
        <w:spacing w:line="276" w:lineRule="auto"/>
        <w:ind w:left="426"/>
        <w:rPr>
          <w:rFonts w:ascii="Cambria" w:eastAsia="Times New Roman" w:hAnsi="Cambria" w:cs="Arial"/>
          <w:b/>
          <w:sz w:val="24"/>
          <w:szCs w:val="24"/>
          <w:lang w:eastAsia="pl-PL"/>
        </w:rPr>
      </w:pPr>
    </w:p>
    <w:p w14:paraId="171A0CBA" w14:textId="77777777" w:rsidR="00316C8F" w:rsidRPr="00316C8F" w:rsidRDefault="00316C8F" w:rsidP="00316C8F">
      <w:pPr>
        <w:spacing w:line="276" w:lineRule="auto"/>
        <w:ind w:left="426"/>
        <w:rPr>
          <w:rFonts w:ascii="Cambria" w:eastAsia="Times New Roman" w:hAnsi="Cambria" w:cs="Arial"/>
          <w:b/>
          <w:sz w:val="24"/>
          <w:szCs w:val="24"/>
          <w:u w:val="single"/>
          <w:lang w:eastAsia="pl-PL"/>
        </w:rPr>
      </w:pPr>
      <w:r w:rsidRPr="00316C8F">
        <w:rPr>
          <w:rFonts w:ascii="Cambria" w:eastAsia="Times New Roman" w:hAnsi="Cambria" w:cs="Arial"/>
          <w:b/>
          <w:sz w:val="24"/>
          <w:szCs w:val="24"/>
          <w:u w:val="single"/>
          <w:lang w:eastAsia="pl-PL"/>
        </w:rPr>
        <w:lastRenderedPageBreak/>
        <w:t>Odpowiedzi na pytania z dnia 24.01.2018</w:t>
      </w:r>
    </w:p>
    <w:p w14:paraId="513F050F" w14:textId="77777777" w:rsidR="00316C8F" w:rsidRDefault="00316C8F" w:rsidP="00316C8F">
      <w:pPr>
        <w:pStyle w:val="NormalnyWeb"/>
        <w:spacing w:line="276" w:lineRule="auto"/>
        <w:ind w:left="426"/>
        <w:rPr>
          <w:rFonts w:ascii="Cambria" w:hAnsi="Cambria"/>
        </w:rPr>
      </w:pPr>
    </w:p>
    <w:p w14:paraId="35F7A196" w14:textId="77777777"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 xml:space="preserve">W projekcie piszecie : 5.1.1 Kocioł na biomasę -- konstrukcja kotła umożliwia, w zależności od potrzeb, spalanie w nim </w:t>
      </w:r>
      <w:proofErr w:type="spellStart"/>
      <w:r w:rsidRPr="00316C8F">
        <w:rPr>
          <w:rFonts w:ascii="Cambria" w:hAnsi="Cambria"/>
          <w:i/>
        </w:rPr>
        <w:t>pelletu</w:t>
      </w:r>
      <w:proofErr w:type="spellEnd"/>
      <w:r w:rsidRPr="00316C8F">
        <w:rPr>
          <w:rFonts w:ascii="Cambria" w:hAnsi="Cambria"/>
          <w:i/>
        </w:rPr>
        <w:t xml:space="preserve"> jako paliwa, jak również drewna o niskiej jakości technologicznej oraz odpadowego jako paliwa zastępczego,</w:t>
      </w:r>
    </w:p>
    <w:p w14:paraId="31000290" w14:textId="77777777" w:rsidR="00316C8F" w:rsidRPr="00316C8F" w:rsidRDefault="00316C8F" w:rsidP="00316C8F">
      <w:pPr>
        <w:pStyle w:val="NormalnyWeb"/>
        <w:spacing w:line="276" w:lineRule="auto"/>
        <w:ind w:left="426"/>
        <w:rPr>
          <w:rFonts w:ascii="Cambria" w:hAnsi="Cambria"/>
          <w:b/>
        </w:rPr>
      </w:pPr>
      <w:r w:rsidRPr="00316C8F">
        <w:rPr>
          <w:rFonts w:ascii="Cambria" w:hAnsi="Cambria"/>
          <w:b/>
        </w:rPr>
        <w:t>Pytanie 1</w:t>
      </w:r>
      <w:r w:rsidRPr="00316C8F">
        <w:rPr>
          <w:rFonts w:ascii="Cambria" w:hAnsi="Cambria"/>
          <w:b/>
        </w:rPr>
        <w:t>:</w:t>
      </w:r>
    </w:p>
    <w:p w14:paraId="52B95C57" w14:textId="4BA7E6F1"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 czy mając na względzie rozporządzenie Min. Finansów z dnia 01.08.2017 - ten zapis jest aktualny w zakresie spalania paliwa zastępczego - drewna</w:t>
      </w:r>
    </w:p>
    <w:p w14:paraId="2C1847CE" w14:textId="77777777"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Ponadto dalej w projekcie piszecie : Dla zapewnienia odpowiedniej jakości obsługi podczas spalania drewna, przewidziano komorę paleniskową o długości paleniska minimum 40 cm. Ponadto założono, że pojemność zastępczej komory paleniskowej nie będzie mniejsza niż 50.</w:t>
      </w:r>
    </w:p>
    <w:p w14:paraId="3A876747" w14:textId="77777777" w:rsidR="00316C8F" w:rsidRPr="00316C8F" w:rsidRDefault="00316C8F" w:rsidP="00316C8F">
      <w:pPr>
        <w:pStyle w:val="NormalnyWeb"/>
        <w:spacing w:line="276" w:lineRule="auto"/>
        <w:ind w:left="426"/>
        <w:rPr>
          <w:rFonts w:ascii="Cambria" w:hAnsi="Cambria"/>
          <w:b/>
        </w:rPr>
      </w:pPr>
      <w:r w:rsidRPr="00316C8F">
        <w:rPr>
          <w:rFonts w:ascii="Cambria" w:hAnsi="Cambria"/>
          <w:b/>
        </w:rPr>
        <w:t>Odpowiedź:</w:t>
      </w:r>
    </w:p>
    <w:p w14:paraId="7791E688" w14:textId="7BD41A05"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Załącznik nr 1b oprócz projektu pierwotnego zawiera aneks do projektu i STWIOR, w których to dokonano zmian zapisów m.in. pkt. 5.1.1 projektu dostosowując dokumentację do wymogów rozporządzenie Min. Finansów z dnia 01.08.2017. Wykonawcy powinni kierować się zapisami aneksu w tym zakresie</w:t>
      </w:r>
      <w:r>
        <w:rPr>
          <w:rFonts w:ascii="Cambria" w:hAnsi="Cambria"/>
          <w:i/>
        </w:rPr>
        <w:t>,</w:t>
      </w:r>
      <w:r w:rsidRPr="00316C8F">
        <w:rPr>
          <w:rFonts w:ascii="Cambria" w:hAnsi="Cambria"/>
          <w:i/>
        </w:rPr>
        <w:t xml:space="preserve"> w którym koryguje zapisy projektu bazowego.</w:t>
      </w:r>
    </w:p>
    <w:p w14:paraId="3345E425" w14:textId="77777777" w:rsidR="00316C8F" w:rsidRPr="00316C8F" w:rsidRDefault="00316C8F" w:rsidP="00316C8F">
      <w:pPr>
        <w:pStyle w:val="NormalnyWeb"/>
        <w:spacing w:line="276" w:lineRule="auto"/>
        <w:ind w:left="426"/>
        <w:rPr>
          <w:rFonts w:ascii="Cambria" w:hAnsi="Cambria"/>
          <w:b/>
          <w:i/>
        </w:rPr>
      </w:pPr>
    </w:p>
    <w:p w14:paraId="4B03F8FD" w14:textId="01C43299" w:rsidR="00316C8F" w:rsidRPr="00316C8F" w:rsidRDefault="00316C8F" w:rsidP="00316C8F">
      <w:pPr>
        <w:pStyle w:val="NormalnyWeb"/>
        <w:spacing w:line="276" w:lineRule="auto"/>
        <w:ind w:left="426"/>
        <w:rPr>
          <w:rFonts w:ascii="Cambria" w:hAnsi="Cambria"/>
          <w:b/>
        </w:rPr>
      </w:pPr>
      <w:r w:rsidRPr="00316C8F">
        <w:rPr>
          <w:rFonts w:ascii="Cambria" w:hAnsi="Cambria"/>
          <w:b/>
        </w:rPr>
        <w:t>Pytanie 2</w:t>
      </w:r>
      <w:r w:rsidRPr="00316C8F">
        <w:rPr>
          <w:rFonts w:ascii="Cambria" w:hAnsi="Cambria"/>
          <w:b/>
        </w:rPr>
        <w:t>:</w:t>
      </w:r>
    </w:p>
    <w:p w14:paraId="1B4E3948" w14:textId="2F911655"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P</w:t>
      </w:r>
      <w:r w:rsidRPr="00316C8F">
        <w:rPr>
          <w:rFonts w:ascii="Cambria" w:hAnsi="Cambria"/>
          <w:i/>
        </w:rPr>
        <w:t>odanie tych wymiarów miało sens przy planowanym spalaniu drewna</w:t>
      </w:r>
      <w:r w:rsidRPr="00316C8F">
        <w:rPr>
          <w:rFonts w:ascii="Cambria" w:hAnsi="Cambria"/>
          <w:i/>
        </w:rPr>
        <w:t>,</w:t>
      </w:r>
      <w:r w:rsidRPr="00316C8F">
        <w:rPr>
          <w:rFonts w:ascii="Cambria" w:hAnsi="Cambria"/>
          <w:i/>
        </w:rPr>
        <w:t xml:space="preserve"> ale mając na względzie rozporządzenie jak wyżej czy dalej podtrzymujecie te podane wymiary</w:t>
      </w:r>
      <w:r>
        <w:rPr>
          <w:rFonts w:ascii="Cambria" w:hAnsi="Cambria"/>
          <w:i/>
        </w:rPr>
        <w:t>,</w:t>
      </w:r>
      <w:r w:rsidRPr="00316C8F">
        <w:rPr>
          <w:rFonts w:ascii="Cambria" w:hAnsi="Cambria"/>
          <w:i/>
        </w:rPr>
        <w:t xml:space="preserve"> skoro kocioł ma być opalany tylko </w:t>
      </w:r>
      <w:proofErr w:type="spellStart"/>
      <w:r w:rsidRPr="00316C8F">
        <w:rPr>
          <w:rFonts w:ascii="Cambria" w:hAnsi="Cambria"/>
          <w:i/>
        </w:rPr>
        <w:t>pelletem</w:t>
      </w:r>
      <w:proofErr w:type="spellEnd"/>
      <w:r w:rsidRPr="00316C8F">
        <w:rPr>
          <w:rFonts w:ascii="Cambria" w:hAnsi="Cambria"/>
          <w:i/>
        </w:rPr>
        <w:t>.</w:t>
      </w:r>
    </w:p>
    <w:p w14:paraId="22F850D5" w14:textId="77777777" w:rsidR="00316C8F" w:rsidRPr="00316C8F" w:rsidRDefault="00316C8F" w:rsidP="00316C8F">
      <w:pPr>
        <w:pStyle w:val="NormalnyWeb"/>
        <w:spacing w:line="276" w:lineRule="auto"/>
        <w:ind w:left="426"/>
        <w:rPr>
          <w:rFonts w:ascii="Cambria" w:hAnsi="Cambria"/>
          <w:b/>
        </w:rPr>
      </w:pPr>
      <w:r w:rsidRPr="00316C8F">
        <w:rPr>
          <w:rFonts w:ascii="Cambria" w:hAnsi="Cambria"/>
          <w:b/>
        </w:rPr>
        <w:t>Odpowiedź:</w:t>
      </w:r>
    </w:p>
    <w:p w14:paraId="2B41AE68" w14:textId="230D688E" w:rsidR="00316C8F" w:rsidRDefault="00316C8F" w:rsidP="00316C8F">
      <w:pPr>
        <w:pStyle w:val="NormalnyWeb"/>
        <w:spacing w:line="276" w:lineRule="auto"/>
        <w:ind w:left="426"/>
        <w:jc w:val="both"/>
        <w:rPr>
          <w:rFonts w:ascii="Cambria" w:hAnsi="Cambria"/>
          <w:i/>
        </w:rPr>
      </w:pPr>
      <w:r w:rsidRPr="00316C8F">
        <w:rPr>
          <w:rFonts w:ascii="Cambria" w:hAnsi="Cambria"/>
          <w:i/>
        </w:rPr>
        <w:t>Jak w pytaniu pierwszym, aneksowano zapisy m.in. pkt. 5.1.1, aktualne parametry wymagane przez Zamawiającego przedstawiono w aneksach do dokumentacji zawartych w załączniku nr 1b. Wykonawcy powinni kierować się zapisami aneksu w tym zakresie</w:t>
      </w:r>
      <w:r>
        <w:rPr>
          <w:rFonts w:ascii="Cambria" w:hAnsi="Cambria"/>
          <w:i/>
        </w:rPr>
        <w:t>,</w:t>
      </w:r>
      <w:r w:rsidRPr="00316C8F">
        <w:rPr>
          <w:rFonts w:ascii="Cambria" w:hAnsi="Cambria"/>
          <w:i/>
        </w:rPr>
        <w:t xml:space="preserve"> w którym koryguje zapisy projektu bazowego.</w:t>
      </w:r>
    </w:p>
    <w:p w14:paraId="72C8F935" w14:textId="77777777" w:rsidR="00316C8F" w:rsidRPr="00316C8F" w:rsidRDefault="00316C8F" w:rsidP="00316C8F">
      <w:pPr>
        <w:pStyle w:val="NormalnyWeb"/>
        <w:spacing w:line="276" w:lineRule="auto"/>
        <w:ind w:left="426"/>
        <w:rPr>
          <w:rFonts w:ascii="Cambria" w:hAnsi="Cambria"/>
          <w:i/>
        </w:rPr>
      </w:pPr>
    </w:p>
    <w:p w14:paraId="5470E4A1" w14:textId="77777777" w:rsidR="00316C8F" w:rsidRPr="00316C8F" w:rsidRDefault="00316C8F" w:rsidP="00316C8F">
      <w:pPr>
        <w:pStyle w:val="NormalnyWeb"/>
        <w:spacing w:line="276" w:lineRule="auto"/>
        <w:ind w:left="426"/>
        <w:rPr>
          <w:rFonts w:ascii="Cambria" w:hAnsi="Cambria"/>
          <w:b/>
        </w:rPr>
      </w:pPr>
      <w:r w:rsidRPr="00316C8F">
        <w:rPr>
          <w:rFonts w:ascii="Cambria" w:hAnsi="Cambria"/>
          <w:b/>
        </w:rPr>
        <w:t>Pytanie 3</w:t>
      </w:r>
      <w:r w:rsidRPr="00316C8F">
        <w:rPr>
          <w:rFonts w:ascii="Cambria" w:hAnsi="Cambria"/>
          <w:b/>
        </w:rPr>
        <w:t>:</w:t>
      </w:r>
    </w:p>
    <w:p w14:paraId="11CC9A02" w14:textId="06D67B04"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 xml:space="preserve">W projekcie piszecie : 5.1.5 Układ odprowadzania spalin -- Zaleca się czopuch ze stali kwasoodpornej. Czy dopuszczacie czopuch - z rur czarnych </w:t>
      </w:r>
      <w:r>
        <w:rPr>
          <w:rFonts w:ascii="Cambria" w:hAnsi="Cambria"/>
          <w:i/>
        </w:rPr>
        <w:t>np.</w:t>
      </w:r>
      <w:r w:rsidRPr="00316C8F">
        <w:rPr>
          <w:rFonts w:ascii="Cambria" w:hAnsi="Cambria"/>
          <w:i/>
        </w:rPr>
        <w:t xml:space="preserve">: typu: Ferro </w:t>
      </w:r>
      <w:r>
        <w:rPr>
          <w:rFonts w:ascii="Cambria" w:hAnsi="Cambria"/>
          <w:i/>
        </w:rPr>
        <w:br/>
      </w:r>
      <w:r w:rsidRPr="00316C8F">
        <w:rPr>
          <w:rFonts w:ascii="Cambria" w:hAnsi="Cambria"/>
          <w:i/>
        </w:rPr>
        <w:t>( powszechnie stosowany)</w:t>
      </w:r>
    </w:p>
    <w:p w14:paraId="713D0A7A" w14:textId="77777777" w:rsidR="00316C8F" w:rsidRPr="00316C8F" w:rsidRDefault="00316C8F" w:rsidP="00316C8F">
      <w:pPr>
        <w:pStyle w:val="NormalnyWeb"/>
        <w:spacing w:line="276" w:lineRule="auto"/>
        <w:ind w:left="426"/>
        <w:rPr>
          <w:rFonts w:ascii="Cambria" w:hAnsi="Cambria"/>
          <w:b/>
        </w:rPr>
      </w:pPr>
      <w:r w:rsidRPr="00316C8F">
        <w:rPr>
          <w:rFonts w:ascii="Cambria" w:hAnsi="Cambria"/>
          <w:b/>
        </w:rPr>
        <w:t>Odpowiedź:</w:t>
      </w:r>
    </w:p>
    <w:p w14:paraId="4DC7DCA9" w14:textId="77777777"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Z uwagi na charakterystykę spalin oraz założenia przyjęte na etapie projektowania Zamawiający dopuszcza stosowanie czopucha jedynie ze stali kwasoodpornej.</w:t>
      </w:r>
    </w:p>
    <w:p w14:paraId="6D39EAB1" w14:textId="77777777" w:rsidR="00316C8F" w:rsidRDefault="00316C8F" w:rsidP="00316C8F">
      <w:pPr>
        <w:pStyle w:val="NormalnyWeb"/>
        <w:spacing w:line="276" w:lineRule="auto"/>
        <w:ind w:left="426"/>
        <w:rPr>
          <w:rFonts w:ascii="Cambria" w:hAnsi="Cambria"/>
        </w:rPr>
      </w:pPr>
      <w:r w:rsidRPr="00316C8F">
        <w:rPr>
          <w:rFonts w:ascii="Cambria" w:hAnsi="Cambria"/>
        </w:rPr>
        <w:t>          </w:t>
      </w:r>
    </w:p>
    <w:p w14:paraId="70A8EDE3" w14:textId="77777777" w:rsidR="00316C8F" w:rsidRDefault="00316C8F" w:rsidP="00316C8F">
      <w:pPr>
        <w:pStyle w:val="NormalnyWeb"/>
        <w:spacing w:line="276" w:lineRule="auto"/>
        <w:ind w:left="426"/>
        <w:rPr>
          <w:rFonts w:ascii="Cambria" w:hAnsi="Cambria"/>
        </w:rPr>
      </w:pPr>
    </w:p>
    <w:p w14:paraId="0769206E" w14:textId="61ED88E0" w:rsidR="00316C8F" w:rsidRPr="00316C8F" w:rsidRDefault="00316C8F" w:rsidP="00316C8F">
      <w:pPr>
        <w:pStyle w:val="NormalnyWeb"/>
        <w:spacing w:line="276" w:lineRule="auto"/>
        <w:ind w:left="426"/>
        <w:rPr>
          <w:rFonts w:ascii="Cambria" w:hAnsi="Cambria"/>
        </w:rPr>
      </w:pPr>
      <w:r w:rsidRPr="00316C8F">
        <w:rPr>
          <w:rFonts w:ascii="Cambria" w:hAnsi="Cambria"/>
        </w:rPr>
        <w:t xml:space="preserve">   </w:t>
      </w:r>
    </w:p>
    <w:p w14:paraId="670DD80D" w14:textId="45BC32E5" w:rsidR="00316C8F" w:rsidRPr="00316C8F" w:rsidRDefault="00316C8F" w:rsidP="00316C8F">
      <w:pPr>
        <w:pStyle w:val="NormalnyWeb"/>
        <w:spacing w:line="276" w:lineRule="auto"/>
        <w:ind w:left="426"/>
        <w:rPr>
          <w:rFonts w:ascii="Cambria" w:hAnsi="Cambria"/>
          <w:b/>
        </w:rPr>
      </w:pPr>
      <w:r w:rsidRPr="00316C8F">
        <w:rPr>
          <w:rFonts w:ascii="Cambria" w:hAnsi="Cambria"/>
          <w:b/>
        </w:rPr>
        <w:lastRenderedPageBreak/>
        <w:t>Pytanie 4:</w:t>
      </w:r>
      <w:r w:rsidRPr="00316C8F">
        <w:rPr>
          <w:rFonts w:ascii="Cambria" w:hAnsi="Cambria"/>
          <w:b/>
        </w:rPr>
        <w:t xml:space="preserve"> </w:t>
      </w:r>
    </w:p>
    <w:p w14:paraId="19265E7D" w14:textId="5FF94DC3"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W projekcie piszecie :5.1.7 SYSTEM ZARZĄDZANIA ENERGIĄ TIK technologia informacyjno-komunikacyjna. W załączonych przedmiarach nie ma pozycji kosztorysowej związanej z SYSTEM ZARZĄDZANIA ENERGIĄ TIK  czy ten system będzie wdrażany w późniejszym czasie  - w aktualnie realizowanych zadaniach Zamawiający wymaga</w:t>
      </w:r>
      <w:r>
        <w:rPr>
          <w:rFonts w:ascii="Cambria" w:hAnsi="Cambria"/>
          <w:i/>
        </w:rPr>
        <w:t>,</w:t>
      </w:r>
      <w:r w:rsidRPr="00316C8F">
        <w:rPr>
          <w:rFonts w:ascii="Cambria" w:hAnsi="Cambria"/>
          <w:i/>
        </w:rPr>
        <w:t xml:space="preserve"> aby zbierane dane można odczytać przez wyświetlacz zabudowany w instalacji. Za pośrednictwem  wyświetlacza użytkownik może odczytać aktualną, miesięczną lub roczną oraz sumaryczną ilość  wyprodukowanej energii na swojej instalacji. Wszystkie dostępne dane dotyczące pracy systemu są gromadzone w pamięci urządzenia. </w:t>
      </w:r>
    </w:p>
    <w:p w14:paraId="5819D01B" w14:textId="77777777" w:rsidR="00316C8F" w:rsidRPr="00316C8F" w:rsidRDefault="00316C8F" w:rsidP="00316C8F">
      <w:pPr>
        <w:pStyle w:val="NormalnyWeb"/>
        <w:spacing w:line="276" w:lineRule="auto"/>
        <w:ind w:left="426"/>
        <w:rPr>
          <w:rFonts w:ascii="Cambria" w:hAnsi="Cambria"/>
          <w:b/>
        </w:rPr>
      </w:pPr>
      <w:r w:rsidRPr="00316C8F">
        <w:rPr>
          <w:rFonts w:ascii="Cambria" w:hAnsi="Cambria"/>
          <w:b/>
        </w:rPr>
        <w:t>Odpowiedź:</w:t>
      </w:r>
    </w:p>
    <w:p w14:paraId="715178A4" w14:textId="7A29121F" w:rsidR="00316C8F" w:rsidRPr="00316C8F" w:rsidRDefault="00316C8F" w:rsidP="00316C8F">
      <w:pPr>
        <w:pStyle w:val="NormalnyWeb"/>
        <w:spacing w:line="276" w:lineRule="auto"/>
        <w:ind w:left="426"/>
        <w:jc w:val="both"/>
        <w:rPr>
          <w:rFonts w:ascii="Cambria" w:hAnsi="Cambria"/>
          <w:i/>
        </w:rPr>
      </w:pPr>
      <w:r w:rsidRPr="00316C8F">
        <w:rPr>
          <w:rFonts w:ascii="Cambria" w:hAnsi="Cambria"/>
          <w:i/>
        </w:rPr>
        <w:t xml:space="preserve">System zarządzania energią TIK będzie wdrażany osobnym zamówieniem </w:t>
      </w:r>
      <w:r>
        <w:rPr>
          <w:rFonts w:ascii="Cambria" w:hAnsi="Cambria"/>
          <w:i/>
        </w:rPr>
        <w:br/>
      </w:r>
      <w:r w:rsidRPr="00316C8F">
        <w:rPr>
          <w:rFonts w:ascii="Cambria" w:hAnsi="Cambria"/>
          <w:i/>
        </w:rPr>
        <w:t>w późniejszym czasie.</w:t>
      </w:r>
    </w:p>
    <w:p w14:paraId="5D8E2DCD" w14:textId="77777777" w:rsidR="00316C8F" w:rsidRPr="00E71CF6" w:rsidRDefault="00316C8F" w:rsidP="00316C8F"/>
    <w:p w14:paraId="2412D17F" w14:textId="77777777" w:rsidR="00350605" w:rsidRPr="005645B7" w:rsidRDefault="00350605" w:rsidP="00350605">
      <w:pPr>
        <w:rPr>
          <w:rFonts w:ascii="Arial" w:hAnsi="Arial" w:cs="Arial"/>
          <w:sz w:val="20"/>
          <w:szCs w:val="20"/>
        </w:rPr>
      </w:pPr>
    </w:p>
    <w:p w14:paraId="77BCE8C4" w14:textId="77777777" w:rsidR="00350605" w:rsidRDefault="00350605" w:rsidP="00350605">
      <w:pPr>
        <w:pStyle w:val="Akapitzlist"/>
        <w:numPr>
          <w:ilvl w:val="0"/>
          <w:numId w:val="1"/>
        </w:numPr>
        <w:spacing w:line="276" w:lineRule="auto"/>
        <w:ind w:left="426" w:hanging="426"/>
        <w:jc w:val="both"/>
        <w:rPr>
          <w:rFonts w:ascii="Cambria" w:hAnsi="Cambria"/>
          <w:b/>
        </w:rPr>
      </w:pPr>
      <w:r w:rsidRPr="002D15FD">
        <w:rPr>
          <w:rFonts w:ascii="Cambria" w:hAnsi="Cambria"/>
          <w:b/>
        </w:rPr>
        <w:t>Zamawiający informuje, że pytania oraz odpowiedzi na nie stają się integralną częścią specyfikacji istotnych warunków zamówienia i będą wiążące przy składaniu ofert.</w:t>
      </w:r>
    </w:p>
    <w:p w14:paraId="68DD79A1" w14:textId="77777777" w:rsidR="00015754" w:rsidRPr="002D15FD" w:rsidRDefault="00015754" w:rsidP="00015754">
      <w:pPr>
        <w:pStyle w:val="Akapitzlist"/>
        <w:spacing w:line="276" w:lineRule="auto"/>
        <w:ind w:left="426"/>
        <w:jc w:val="both"/>
        <w:rPr>
          <w:rFonts w:ascii="Cambria" w:hAnsi="Cambria"/>
          <w:b/>
        </w:rPr>
      </w:pPr>
    </w:p>
    <w:p w14:paraId="1AD53CBA" w14:textId="363DC8AD" w:rsidR="00010043" w:rsidRDefault="00350605" w:rsidP="00350605">
      <w:pPr>
        <w:pStyle w:val="Akapitzlist"/>
        <w:numPr>
          <w:ilvl w:val="0"/>
          <w:numId w:val="1"/>
        </w:numPr>
        <w:spacing w:line="276" w:lineRule="auto"/>
        <w:ind w:left="426" w:hanging="426"/>
        <w:jc w:val="both"/>
        <w:rPr>
          <w:rFonts w:ascii="Cambria" w:hAnsi="Cambria"/>
          <w:b/>
        </w:rPr>
      </w:pPr>
      <w:r>
        <w:rPr>
          <w:rFonts w:ascii="Cambria" w:hAnsi="Cambria" w:cs="Arial"/>
        </w:rPr>
        <w:t xml:space="preserve">W związku z powyższym </w:t>
      </w:r>
      <w:r w:rsidRPr="002D15FD">
        <w:rPr>
          <w:rFonts w:ascii="Cambria" w:hAnsi="Cambria"/>
        </w:rPr>
        <w:t xml:space="preserve">działając na podstawie </w:t>
      </w:r>
      <w:r w:rsidRPr="002D15FD">
        <w:rPr>
          <w:rFonts w:ascii="Cambria" w:hAnsi="Cambria" w:cs="Arial"/>
        </w:rPr>
        <w:t xml:space="preserve">art. 38 ust. 4 </w:t>
      </w:r>
      <w:r w:rsidRPr="002D15FD">
        <w:rPr>
          <w:rFonts w:ascii="Cambria" w:hAnsi="Cambria"/>
        </w:rPr>
        <w:t xml:space="preserve">ustawy </w:t>
      </w:r>
      <w:r w:rsidR="00316C8F">
        <w:rPr>
          <w:rFonts w:ascii="Cambria" w:hAnsi="Cambria"/>
        </w:rPr>
        <w:t>Pzp</w:t>
      </w:r>
      <w:r>
        <w:rPr>
          <w:rFonts w:ascii="Cambria" w:hAnsi="Cambria" w:cs="Arial"/>
        </w:rPr>
        <w:t xml:space="preserve"> </w:t>
      </w:r>
      <w:r w:rsidRPr="002D15FD">
        <w:rPr>
          <w:rFonts w:ascii="Cambria" w:hAnsi="Cambria"/>
        </w:rPr>
        <w:t xml:space="preserve"> </w:t>
      </w:r>
      <w:r w:rsidRPr="002D15FD">
        <w:rPr>
          <w:rFonts w:ascii="Cambria" w:hAnsi="Cambria" w:cs="Arial"/>
          <w:b/>
          <w:u w:val="single"/>
        </w:rPr>
        <w:t xml:space="preserve">zmienia się w dniu </w:t>
      </w:r>
      <w:r>
        <w:rPr>
          <w:rFonts w:ascii="Cambria" w:hAnsi="Cambria" w:cs="Arial"/>
          <w:b/>
          <w:u w:val="single"/>
        </w:rPr>
        <w:t>1</w:t>
      </w:r>
      <w:r w:rsidR="00316C8F">
        <w:rPr>
          <w:rFonts w:ascii="Cambria" w:hAnsi="Cambria" w:cs="Arial"/>
          <w:b/>
          <w:u w:val="single"/>
        </w:rPr>
        <w:t>2</w:t>
      </w:r>
      <w:r>
        <w:rPr>
          <w:rFonts w:ascii="Cambria" w:hAnsi="Cambria" w:cs="Arial"/>
          <w:b/>
          <w:u w:val="single"/>
        </w:rPr>
        <w:t>.0</w:t>
      </w:r>
      <w:r w:rsidR="00316C8F">
        <w:rPr>
          <w:rFonts w:ascii="Cambria" w:hAnsi="Cambria" w:cs="Arial"/>
          <w:b/>
          <w:u w:val="single"/>
        </w:rPr>
        <w:t>2</w:t>
      </w:r>
      <w:r w:rsidRPr="002D15FD">
        <w:rPr>
          <w:rFonts w:ascii="Cambria" w:hAnsi="Cambria" w:cs="Arial"/>
          <w:b/>
          <w:u w:val="single"/>
        </w:rPr>
        <w:t>.2</w:t>
      </w:r>
      <w:r>
        <w:rPr>
          <w:rFonts w:ascii="Cambria" w:hAnsi="Cambria" w:cs="Arial"/>
          <w:b/>
          <w:u w:val="single"/>
        </w:rPr>
        <w:t>018</w:t>
      </w:r>
      <w:r w:rsidRPr="002D15FD">
        <w:rPr>
          <w:rFonts w:ascii="Cambria" w:hAnsi="Cambria" w:cs="Arial"/>
          <w:b/>
          <w:u w:val="single"/>
        </w:rPr>
        <w:t xml:space="preserve"> r. treść Specyfikacji Istotnych Warunków Zamówienia</w:t>
      </w:r>
      <w:r w:rsidRPr="002D15FD">
        <w:rPr>
          <w:rFonts w:ascii="Cambria" w:hAnsi="Cambria" w:cs="Arial"/>
          <w:b/>
        </w:rPr>
        <w:t xml:space="preserve"> </w:t>
      </w:r>
      <w:r w:rsidRPr="002D15FD">
        <w:rPr>
          <w:rFonts w:ascii="Cambria" w:hAnsi="Cambria"/>
          <w:b/>
        </w:rPr>
        <w:t>(SIWZ)</w:t>
      </w:r>
      <w:r w:rsidRPr="002D15FD">
        <w:rPr>
          <w:rFonts w:ascii="Cambria" w:hAnsi="Cambria"/>
        </w:rPr>
        <w:t xml:space="preserve"> </w:t>
      </w:r>
      <w:r w:rsidRPr="002D15FD">
        <w:rPr>
          <w:rFonts w:ascii="Cambria" w:hAnsi="Cambria" w:cs="Arial"/>
        </w:rPr>
        <w:t>w ww. postępowaniu o ud</w:t>
      </w:r>
      <w:r>
        <w:rPr>
          <w:rFonts w:ascii="Cambria" w:hAnsi="Cambria" w:cs="Arial"/>
        </w:rPr>
        <w:t>zielenie zamówienia publicznego</w:t>
      </w:r>
      <w:r w:rsidRPr="002D15FD">
        <w:rPr>
          <w:rFonts w:ascii="Cambria" w:hAnsi="Cambria" w:cs="Arial"/>
        </w:rPr>
        <w:t>,</w:t>
      </w:r>
      <w:r w:rsidRPr="002D15FD">
        <w:rPr>
          <w:rFonts w:ascii="Cambria" w:hAnsi="Cambria"/>
        </w:rPr>
        <w:t xml:space="preserve"> </w:t>
      </w:r>
      <w:r>
        <w:rPr>
          <w:rFonts w:ascii="Cambria" w:hAnsi="Cambria"/>
        </w:rPr>
        <w:t xml:space="preserve">tym samym </w:t>
      </w:r>
      <w:r w:rsidRPr="00D41F37">
        <w:rPr>
          <w:rFonts w:ascii="Cambria" w:hAnsi="Cambria"/>
        </w:rPr>
        <w:t>ulegają zmianie zapisy dotyczące terminów, określone w rozdziale 13 i 14 SIWZ, a mianowicie:</w:t>
      </w:r>
      <w:r w:rsidRPr="00D41F37">
        <w:rPr>
          <w:rFonts w:ascii="Cambria" w:hAnsi="Cambria"/>
          <w:b/>
        </w:rPr>
        <w:t xml:space="preserve">  </w:t>
      </w:r>
    </w:p>
    <w:p w14:paraId="4255F585" w14:textId="77777777" w:rsidR="00010043" w:rsidRPr="00010043" w:rsidRDefault="00010043" w:rsidP="00010043">
      <w:pPr>
        <w:spacing w:line="276" w:lineRule="auto"/>
        <w:jc w:val="both"/>
        <w:rPr>
          <w:rFonts w:ascii="Cambria" w:hAnsi="Cambria"/>
          <w:b/>
        </w:rPr>
      </w:pPr>
    </w:p>
    <w:p w14:paraId="2B0088A7" w14:textId="663A1A45" w:rsidR="00350605" w:rsidRPr="00010043" w:rsidRDefault="00350605" w:rsidP="00010043">
      <w:pPr>
        <w:pStyle w:val="Akapitzlist"/>
        <w:spacing w:line="276" w:lineRule="auto"/>
        <w:ind w:left="426"/>
        <w:jc w:val="both"/>
        <w:rPr>
          <w:rFonts w:ascii="Cambria" w:hAnsi="Cambria"/>
          <w:b/>
        </w:rPr>
      </w:pPr>
      <w:r w:rsidRPr="00015754">
        <w:rPr>
          <w:rFonts w:ascii="Cambria" w:hAnsi="Cambria"/>
          <w:b/>
        </w:rPr>
        <w:t>w rozdziale 13 pkt. 13.16 lit. d) SIWZ</w:t>
      </w:r>
      <w:r w:rsidRPr="00015754">
        <w:rPr>
          <w:rFonts w:ascii="Cambria" w:hAnsi="Cambria"/>
          <w:u w:val="single"/>
        </w:rPr>
        <w:t xml:space="preserve"> </w:t>
      </w:r>
      <w:r w:rsidRPr="00015754">
        <w:rPr>
          <w:rFonts w:ascii="Cambria" w:hAnsi="Cambria"/>
          <w:b/>
          <w:u w:val="single"/>
        </w:rPr>
        <w:t>przed zmianą jest</w:t>
      </w:r>
      <w:r w:rsidRPr="00015754">
        <w:rPr>
          <w:rFonts w:ascii="Cambria" w:hAnsi="Cambria"/>
          <w:u w:val="single"/>
        </w:rPr>
        <w:t>:</w:t>
      </w:r>
    </w:p>
    <w:p w14:paraId="327A8880" w14:textId="26119F78" w:rsidR="00350605" w:rsidRDefault="00316C8F" w:rsidP="00350605">
      <w:pPr>
        <w:autoSpaceDE w:val="0"/>
        <w:autoSpaceDN w:val="0"/>
        <w:spacing w:line="276" w:lineRule="auto"/>
        <w:ind w:left="426"/>
        <w:jc w:val="both"/>
        <w:rPr>
          <w:rFonts w:ascii="Cambria" w:hAnsi="Cambria" w:cs="Arial"/>
          <w:bCs/>
          <w:i/>
          <w:sz w:val="24"/>
          <w:szCs w:val="24"/>
        </w:rPr>
      </w:pPr>
      <w:r w:rsidRPr="00316C8F">
        <w:rPr>
          <w:rFonts w:ascii="Cambria" w:hAnsi="Cambria" w:cs="Arial"/>
          <w:bCs/>
          <w:i/>
          <w:sz w:val="24"/>
          <w:szCs w:val="24"/>
        </w:rPr>
        <w:t xml:space="preserve">Nie otwierać przed dniem </w:t>
      </w:r>
      <w:r w:rsidRPr="00316C8F">
        <w:rPr>
          <w:rFonts w:ascii="Cambria" w:hAnsi="Cambria" w:cs="Arial"/>
          <w:b/>
          <w:bCs/>
          <w:i/>
          <w:sz w:val="24"/>
          <w:szCs w:val="24"/>
        </w:rPr>
        <w:t>26.02.2018 r. do godz. 10:15.</w:t>
      </w:r>
    </w:p>
    <w:p w14:paraId="0F27D782" w14:textId="77777777" w:rsidR="00316C8F" w:rsidRPr="00015754" w:rsidRDefault="00316C8F" w:rsidP="00350605">
      <w:pPr>
        <w:autoSpaceDE w:val="0"/>
        <w:autoSpaceDN w:val="0"/>
        <w:spacing w:line="276" w:lineRule="auto"/>
        <w:ind w:left="426"/>
        <w:jc w:val="both"/>
        <w:rPr>
          <w:rFonts w:ascii="Cambria" w:hAnsi="Cambria" w:cs="Times New Roman"/>
          <w:b/>
          <w:color w:val="000000" w:themeColor="text1"/>
          <w:sz w:val="24"/>
          <w:szCs w:val="24"/>
        </w:rPr>
      </w:pPr>
    </w:p>
    <w:p w14:paraId="21D36A92" w14:textId="77777777" w:rsidR="00350605" w:rsidRPr="00015754" w:rsidRDefault="00350605" w:rsidP="00350605">
      <w:pPr>
        <w:autoSpaceDE w:val="0"/>
        <w:autoSpaceDN w:val="0"/>
        <w:spacing w:line="276" w:lineRule="auto"/>
        <w:ind w:left="426"/>
        <w:jc w:val="both"/>
        <w:rPr>
          <w:rFonts w:ascii="Cambria" w:hAnsi="Cambria" w:cs="Times New Roman"/>
          <w:color w:val="000000" w:themeColor="text1"/>
          <w:sz w:val="24"/>
          <w:szCs w:val="24"/>
          <w:u w:val="single"/>
        </w:rPr>
      </w:pPr>
      <w:r w:rsidRPr="00015754">
        <w:rPr>
          <w:rFonts w:ascii="Cambria" w:hAnsi="Cambria" w:cs="Times New Roman"/>
          <w:b/>
          <w:color w:val="000000" w:themeColor="text1"/>
          <w:sz w:val="24"/>
          <w:szCs w:val="24"/>
        </w:rPr>
        <w:t>w rozdziale 13 pkt. 13.16 lit. d) SIWZ</w:t>
      </w:r>
      <w:r w:rsidRPr="00015754">
        <w:rPr>
          <w:rFonts w:ascii="Cambria" w:hAnsi="Cambria" w:cs="Times New Roman"/>
          <w:color w:val="000000" w:themeColor="text1"/>
          <w:sz w:val="24"/>
          <w:szCs w:val="24"/>
        </w:rPr>
        <w:t xml:space="preserve"> </w:t>
      </w:r>
      <w:r w:rsidRPr="00015754">
        <w:rPr>
          <w:rFonts w:ascii="Cambria" w:hAnsi="Cambria" w:cs="Times New Roman"/>
          <w:b/>
          <w:color w:val="0070C0"/>
          <w:sz w:val="24"/>
          <w:szCs w:val="24"/>
          <w:u w:val="single"/>
        </w:rPr>
        <w:t>po zmianie jest</w:t>
      </w:r>
      <w:r w:rsidRPr="00015754">
        <w:rPr>
          <w:rFonts w:ascii="Cambria" w:hAnsi="Cambria" w:cs="Times New Roman"/>
          <w:color w:val="0070C0"/>
          <w:sz w:val="24"/>
          <w:szCs w:val="24"/>
          <w:u w:val="single"/>
        </w:rPr>
        <w:t>:</w:t>
      </w:r>
    </w:p>
    <w:p w14:paraId="78D70BB8" w14:textId="5672553E" w:rsidR="00316C8F" w:rsidRDefault="00316C8F" w:rsidP="00316C8F">
      <w:pPr>
        <w:autoSpaceDE w:val="0"/>
        <w:autoSpaceDN w:val="0"/>
        <w:spacing w:line="276" w:lineRule="auto"/>
        <w:ind w:left="426"/>
        <w:jc w:val="both"/>
        <w:rPr>
          <w:rFonts w:ascii="Cambria" w:hAnsi="Cambria" w:cs="Arial"/>
          <w:bCs/>
          <w:i/>
          <w:sz w:val="24"/>
          <w:szCs w:val="24"/>
        </w:rPr>
      </w:pPr>
      <w:r w:rsidRPr="00316C8F">
        <w:rPr>
          <w:rFonts w:ascii="Cambria" w:hAnsi="Cambria" w:cs="Arial"/>
          <w:bCs/>
          <w:i/>
          <w:sz w:val="24"/>
          <w:szCs w:val="24"/>
        </w:rPr>
        <w:t xml:space="preserve">Nie otwierać przed dniem </w:t>
      </w:r>
      <w:r w:rsidRPr="00316C8F">
        <w:rPr>
          <w:rFonts w:ascii="Cambria" w:hAnsi="Cambria" w:cs="Arial"/>
          <w:b/>
          <w:bCs/>
          <w:i/>
          <w:color w:val="0070C0"/>
          <w:sz w:val="24"/>
          <w:szCs w:val="24"/>
        </w:rPr>
        <w:t>2</w:t>
      </w:r>
      <w:r w:rsidRPr="00316C8F">
        <w:rPr>
          <w:rFonts w:ascii="Cambria" w:hAnsi="Cambria" w:cs="Arial"/>
          <w:b/>
          <w:bCs/>
          <w:i/>
          <w:color w:val="0070C0"/>
          <w:sz w:val="24"/>
          <w:szCs w:val="24"/>
        </w:rPr>
        <w:t>8</w:t>
      </w:r>
      <w:r w:rsidRPr="00316C8F">
        <w:rPr>
          <w:rFonts w:ascii="Cambria" w:hAnsi="Cambria" w:cs="Arial"/>
          <w:b/>
          <w:bCs/>
          <w:i/>
          <w:color w:val="0070C0"/>
          <w:sz w:val="24"/>
          <w:szCs w:val="24"/>
        </w:rPr>
        <w:t xml:space="preserve">.02.2018 r. </w:t>
      </w:r>
      <w:r w:rsidRPr="00316C8F">
        <w:rPr>
          <w:rFonts w:ascii="Cambria" w:hAnsi="Cambria" w:cs="Arial"/>
          <w:b/>
          <w:bCs/>
          <w:i/>
          <w:sz w:val="24"/>
          <w:szCs w:val="24"/>
        </w:rPr>
        <w:t>do godz. 10:15.</w:t>
      </w:r>
    </w:p>
    <w:p w14:paraId="5783229A" w14:textId="77777777" w:rsidR="00350605" w:rsidRDefault="00350605" w:rsidP="00350605">
      <w:pPr>
        <w:spacing w:line="276" w:lineRule="auto"/>
        <w:ind w:left="426"/>
        <w:jc w:val="both"/>
        <w:rPr>
          <w:rFonts w:ascii="Cambria" w:hAnsi="Cambria"/>
          <w:b/>
          <w:sz w:val="24"/>
          <w:szCs w:val="24"/>
        </w:rPr>
      </w:pPr>
    </w:p>
    <w:p w14:paraId="3973EA53" w14:textId="77777777" w:rsidR="00015754" w:rsidRPr="00015754" w:rsidRDefault="00350605" w:rsidP="00015754">
      <w:pPr>
        <w:spacing w:line="276" w:lineRule="auto"/>
        <w:ind w:left="425"/>
        <w:rPr>
          <w:rFonts w:ascii="Cambria" w:hAnsi="Cambria" w:cs="Times New Roman"/>
          <w:sz w:val="24"/>
          <w:szCs w:val="24"/>
          <w:u w:val="single"/>
        </w:rPr>
      </w:pPr>
      <w:r w:rsidRPr="00015754">
        <w:rPr>
          <w:rFonts w:ascii="Cambria" w:hAnsi="Cambria" w:cs="Times New Roman"/>
          <w:b/>
          <w:sz w:val="24"/>
          <w:szCs w:val="24"/>
        </w:rPr>
        <w:t>w rozdziale 14 pkt. 14.1 SIWZ</w:t>
      </w:r>
      <w:r w:rsidRPr="00015754">
        <w:rPr>
          <w:rFonts w:ascii="Cambria" w:hAnsi="Cambria" w:cs="Times New Roman"/>
          <w:sz w:val="24"/>
          <w:szCs w:val="24"/>
          <w:u w:val="single"/>
        </w:rPr>
        <w:t xml:space="preserve"> </w:t>
      </w:r>
      <w:r w:rsidRPr="00015754">
        <w:rPr>
          <w:rFonts w:ascii="Cambria" w:hAnsi="Cambria" w:cs="Times New Roman"/>
          <w:b/>
          <w:sz w:val="24"/>
          <w:szCs w:val="24"/>
          <w:u w:val="single"/>
        </w:rPr>
        <w:t>przed zmianą jest</w:t>
      </w:r>
      <w:r w:rsidRPr="00015754">
        <w:rPr>
          <w:rFonts w:ascii="Cambria" w:hAnsi="Cambria" w:cs="Times New Roman"/>
          <w:sz w:val="24"/>
          <w:szCs w:val="24"/>
          <w:u w:val="single"/>
        </w:rPr>
        <w:t>:</w:t>
      </w:r>
    </w:p>
    <w:p w14:paraId="656A70AB" w14:textId="67A525E1" w:rsidR="00316C8F" w:rsidRPr="00316C8F" w:rsidRDefault="00316C8F" w:rsidP="00316C8F">
      <w:pPr>
        <w:pStyle w:val="Akapitzlist"/>
        <w:widowControl w:val="0"/>
        <w:spacing w:line="276" w:lineRule="auto"/>
        <w:ind w:left="426"/>
        <w:contextualSpacing/>
        <w:jc w:val="both"/>
        <w:outlineLvl w:val="3"/>
        <w:rPr>
          <w:rFonts w:ascii="Cambria" w:hAnsi="Cambria" w:cs="Arial"/>
          <w:bCs/>
          <w:i/>
        </w:rPr>
      </w:pPr>
      <w:r w:rsidRPr="00316C8F">
        <w:rPr>
          <w:rFonts w:ascii="Cambria" w:hAnsi="Cambria" w:cs="Arial"/>
          <w:bCs/>
          <w:i/>
        </w:rPr>
        <w:t xml:space="preserve">Ofertę wraz z dokumentami, o których mowa w </w:t>
      </w:r>
      <w:r w:rsidRPr="00316C8F">
        <w:rPr>
          <w:rFonts w:ascii="Cambria" w:hAnsi="Cambria" w:cs="Arial"/>
          <w:bCs/>
          <w:i/>
          <w:color w:val="000000"/>
        </w:rPr>
        <w:t>pkt. 13.15</w:t>
      </w:r>
      <w:r w:rsidRPr="00316C8F">
        <w:rPr>
          <w:rFonts w:ascii="Cambria" w:hAnsi="Cambria" w:cs="Arial"/>
          <w:bCs/>
          <w:i/>
        </w:rPr>
        <w:t xml:space="preserve"> należy złożyć w terminie </w:t>
      </w:r>
      <w:r>
        <w:rPr>
          <w:rFonts w:ascii="Cambria" w:hAnsi="Cambria" w:cs="Arial"/>
          <w:bCs/>
          <w:i/>
        </w:rPr>
        <w:br/>
      </w:r>
      <w:r w:rsidRPr="00316C8F">
        <w:rPr>
          <w:rFonts w:ascii="Cambria" w:hAnsi="Cambria" w:cs="Arial"/>
          <w:b/>
          <w:bCs/>
          <w:i/>
        </w:rPr>
        <w:t>do dnia 26.02.2018 r. do godz. 10:00</w:t>
      </w:r>
      <w:r w:rsidRPr="00316C8F">
        <w:rPr>
          <w:rFonts w:ascii="Cambria" w:hAnsi="Cambria" w:cs="Arial"/>
          <w:bCs/>
          <w:i/>
        </w:rPr>
        <w:t xml:space="preserve"> w siedzibie:</w:t>
      </w:r>
    </w:p>
    <w:p w14:paraId="3F712D55" w14:textId="77777777" w:rsidR="00316C8F" w:rsidRPr="00316C8F" w:rsidRDefault="00316C8F" w:rsidP="00316C8F">
      <w:pPr>
        <w:widowControl w:val="0"/>
        <w:spacing w:line="276" w:lineRule="auto"/>
        <w:ind w:left="426"/>
        <w:jc w:val="both"/>
        <w:outlineLvl w:val="3"/>
        <w:rPr>
          <w:rFonts w:ascii="Cambria" w:hAnsi="Cambria" w:cs="Arial"/>
          <w:b/>
          <w:bCs/>
          <w:i/>
          <w:sz w:val="24"/>
          <w:szCs w:val="24"/>
        </w:rPr>
      </w:pPr>
      <w:r w:rsidRPr="00316C8F">
        <w:rPr>
          <w:rFonts w:ascii="Cambria" w:hAnsi="Cambria" w:cs="Arial"/>
          <w:b/>
          <w:bCs/>
          <w:i/>
          <w:sz w:val="24"/>
          <w:szCs w:val="24"/>
        </w:rPr>
        <w:t>Urzędu Gminy Dębowa Kłoda</w:t>
      </w:r>
    </w:p>
    <w:p w14:paraId="73E4EE37" w14:textId="77777777" w:rsidR="00316C8F" w:rsidRPr="00316C8F" w:rsidRDefault="00316C8F" w:rsidP="00316C8F">
      <w:pPr>
        <w:pStyle w:val="Akapitzlist"/>
        <w:autoSpaceDE w:val="0"/>
        <w:autoSpaceDN w:val="0"/>
        <w:adjustRightInd w:val="0"/>
        <w:spacing w:line="276" w:lineRule="auto"/>
        <w:ind w:left="426"/>
        <w:rPr>
          <w:rFonts w:ascii="Cambria" w:hAnsi="Cambria"/>
          <w:b/>
          <w:i/>
        </w:rPr>
      </w:pPr>
      <w:r w:rsidRPr="00316C8F">
        <w:rPr>
          <w:rFonts w:ascii="Cambria" w:hAnsi="Cambria"/>
          <w:b/>
          <w:i/>
        </w:rPr>
        <w:t>Dębowa Kłoda 116A,</w:t>
      </w:r>
    </w:p>
    <w:p w14:paraId="3093BA1A" w14:textId="77777777" w:rsidR="00316C8F" w:rsidRPr="00316C8F" w:rsidRDefault="00316C8F" w:rsidP="00316C8F">
      <w:pPr>
        <w:pStyle w:val="Akapitzlist"/>
        <w:autoSpaceDE w:val="0"/>
        <w:autoSpaceDN w:val="0"/>
        <w:adjustRightInd w:val="0"/>
        <w:spacing w:line="276" w:lineRule="auto"/>
        <w:ind w:left="426"/>
        <w:rPr>
          <w:rFonts w:ascii="Cambria" w:hAnsi="Cambria"/>
          <w:b/>
          <w:i/>
        </w:rPr>
      </w:pPr>
      <w:r w:rsidRPr="00316C8F">
        <w:rPr>
          <w:rFonts w:ascii="Cambria" w:hAnsi="Cambria"/>
          <w:b/>
          <w:i/>
        </w:rPr>
        <w:t>21-211 Dębowa Kłoda,</w:t>
      </w:r>
    </w:p>
    <w:p w14:paraId="2E5756AE" w14:textId="77777777" w:rsidR="00316C8F" w:rsidRPr="00316C8F" w:rsidRDefault="00316C8F" w:rsidP="00316C8F">
      <w:pPr>
        <w:pStyle w:val="Akapitzlist"/>
        <w:autoSpaceDE w:val="0"/>
        <w:autoSpaceDN w:val="0"/>
        <w:adjustRightInd w:val="0"/>
        <w:spacing w:line="276" w:lineRule="auto"/>
        <w:ind w:left="426"/>
        <w:rPr>
          <w:rFonts w:ascii="Cambria" w:hAnsi="Cambria"/>
          <w:b/>
          <w:i/>
        </w:rPr>
      </w:pPr>
      <w:r w:rsidRPr="00316C8F">
        <w:rPr>
          <w:rFonts w:ascii="Cambria" w:hAnsi="Cambria"/>
          <w:b/>
          <w:i/>
        </w:rPr>
        <w:t>piętro 1, pokój Nr. 12 (sekretariat)</w:t>
      </w:r>
    </w:p>
    <w:p w14:paraId="4BF524FC" w14:textId="77777777" w:rsidR="005B4B37" w:rsidRPr="00015754" w:rsidRDefault="005B4B37" w:rsidP="00015754">
      <w:pPr>
        <w:spacing w:line="276" w:lineRule="auto"/>
        <w:ind w:left="425"/>
        <w:rPr>
          <w:rFonts w:ascii="Cambria" w:hAnsi="Cambria" w:cs="Times New Roman"/>
          <w:i/>
          <w:sz w:val="24"/>
          <w:szCs w:val="24"/>
          <w:u w:val="single"/>
        </w:rPr>
      </w:pPr>
    </w:p>
    <w:p w14:paraId="67F3366B" w14:textId="77777777" w:rsidR="00350605" w:rsidRPr="00015754" w:rsidRDefault="00350605" w:rsidP="00350605">
      <w:pPr>
        <w:autoSpaceDE w:val="0"/>
        <w:autoSpaceDN w:val="0"/>
        <w:spacing w:line="276" w:lineRule="auto"/>
        <w:ind w:left="426"/>
        <w:jc w:val="both"/>
        <w:rPr>
          <w:rFonts w:ascii="Cambria" w:hAnsi="Cambria" w:cs="Times New Roman"/>
          <w:color w:val="0070C0"/>
          <w:sz w:val="24"/>
          <w:szCs w:val="24"/>
          <w:u w:val="single"/>
        </w:rPr>
      </w:pPr>
      <w:r w:rsidRPr="00015754">
        <w:rPr>
          <w:rFonts w:ascii="Cambria" w:hAnsi="Cambria" w:cs="Times New Roman"/>
          <w:b/>
          <w:color w:val="000000" w:themeColor="text1"/>
          <w:sz w:val="24"/>
          <w:szCs w:val="24"/>
        </w:rPr>
        <w:t>w rozdziale 14 pkt. 14.1 SIWZ</w:t>
      </w:r>
      <w:r w:rsidRPr="00015754">
        <w:rPr>
          <w:rFonts w:ascii="Cambria" w:hAnsi="Cambria" w:cs="Times New Roman"/>
          <w:color w:val="000000" w:themeColor="text1"/>
          <w:sz w:val="24"/>
          <w:szCs w:val="24"/>
          <w:u w:val="single"/>
        </w:rPr>
        <w:t xml:space="preserve"> </w:t>
      </w:r>
      <w:r w:rsidRPr="00015754">
        <w:rPr>
          <w:rFonts w:ascii="Cambria" w:hAnsi="Cambria" w:cs="Times New Roman"/>
          <w:b/>
          <w:color w:val="0070C0"/>
          <w:sz w:val="24"/>
          <w:szCs w:val="24"/>
          <w:u w:val="single"/>
        </w:rPr>
        <w:t>po zmianie jest</w:t>
      </w:r>
      <w:r w:rsidRPr="00015754">
        <w:rPr>
          <w:rFonts w:ascii="Cambria" w:hAnsi="Cambria" w:cs="Times New Roman"/>
          <w:color w:val="0070C0"/>
          <w:sz w:val="24"/>
          <w:szCs w:val="24"/>
          <w:u w:val="single"/>
        </w:rPr>
        <w:t>:</w:t>
      </w:r>
    </w:p>
    <w:p w14:paraId="330C1CC7" w14:textId="5D29347F" w:rsidR="00316C8F" w:rsidRPr="00316C8F" w:rsidRDefault="00316C8F" w:rsidP="00316C8F">
      <w:pPr>
        <w:pStyle w:val="Akapitzlist"/>
        <w:widowControl w:val="0"/>
        <w:spacing w:line="276" w:lineRule="auto"/>
        <w:ind w:left="426"/>
        <w:contextualSpacing/>
        <w:jc w:val="both"/>
        <w:outlineLvl w:val="3"/>
        <w:rPr>
          <w:rFonts w:ascii="Cambria" w:hAnsi="Cambria" w:cs="Arial"/>
          <w:bCs/>
          <w:i/>
        </w:rPr>
      </w:pPr>
      <w:r w:rsidRPr="00316C8F">
        <w:rPr>
          <w:rFonts w:ascii="Cambria" w:hAnsi="Cambria" w:cs="Arial"/>
          <w:bCs/>
          <w:i/>
        </w:rPr>
        <w:lastRenderedPageBreak/>
        <w:t xml:space="preserve">Ofertę wraz z dokumentami, o których mowa w </w:t>
      </w:r>
      <w:r w:rsidRPr="00316C8F">
        <w:rPr>
          <w:rFonts w:ascii="Cambria" w:hAnsi="Cambria" w:cs="Arial"/>
          <w:bCs/>
          <w:i/>
          <w:color w:val="000000"/>
        </w:rPr>
        <w:t>pkt. 13.15</w:t>
      </w:r>
      <w:r w:rsidRPr="00316C8F">
        <w:rPr>
          <w:rFonts w:ascii="Cambria" w:hAnsi="Cambria" w:cs="Arial"/>
          <w:bCs/>
          <w:i/>
        </w:rPr>
        <w:t xml:space="preserve"> należy złożyć w terminie </w:t>
      </w:r>
      <w:r>
        <w:rPr>
          <w:rFonts w:ascii="Cambria" w:hAnsi="Cambria" w:cs="Arial"/>
          <w:bCs/>
          <w:i/>
        </w:rPr>
        <w:br/>
      </w:r>
      <w:r w:rsidRPr="00316C8F">
        <w:rPr>
          <w:rFonts w:ascii="Cambria" w:hAnsi="Cambria" w:cs="Arial"/>
          <w:b/>
          <w:bCs/>
          <w:i/>
        </w:rPr>
        <w:t xml:space="preserve">do dnia </w:t>
      </w:r>
      <w:r w:rsidRPr="00316C8F">
        <w:rPr>
          <w:rFonts w:ascii="Cambria" w:hAnsi="Cambria" w:cs="Arial"/>
          <w:b/>
          <w:bCs/>
          <w:i/>
          <w:color w:val="0070C0"/>
        </w:rPr>
        <w:t>2</w:t>
      </w:r>
      <w:r w:rsidRPr="00316C8F">
        <w:rPr>
          <w:rFonts w:ascii="Cambria" w:hAnsi="Cambria" w:cs="Arial"/>
          <w:b/>
          <w:bCs/>
          <w:i/>
          <w:color w:val="0070C0"/>
        </w:rPr>
        <w:t>8</w:t>
      </w:r>
      <w:r w:rsidRPr="00316C8F">
        <w:rPr>
          <w:rFonts w:ascii="Cambria" w:hAnsi="Cambria" w:cs="Arial"/>
          <w:b/>
          <w:bCs/>
          <w:i/>
          <w:color w:val="0070C0"/>
        </w:rPr>
        <w:t xml:space="preserve">.02.2018 r. </w:t>
      </w:r>
      <w:r w:rsidRPr="00316C8F">
        <w:rPr>
          <w:rFonts w:ascii="Cambria" w:hAnsi="Cambria" w:cs="Arial"/>
          <w:b/>
          <w:bCs/>
          <w:i/>
        </w:rPr>
        <w:t>do godz. 10:00</w:t>
      </w:r>
      <w:r w:rsidRPr="00316C8F">
        <w:rPr>
          <w:rFonts w:ascii="Cambria" w:hAnsi="Cambria" w:cs="Arial"/>
          <w:bCs/>
          <w:i/>
        </w:rPr>
        <w:t xml:space="preserve"> w siedzibie:</w:t>
      </w:r>
    </w:p>
    <w:p w14:paraId="72B8DF8C" w14:textId="77777777" w:rsidR="00316C8F" w:rsidRPr="00316C8F" w:rsidRDefault="00316C8F" w:rsidP="00316C8F">
      <w:pPr>
        <w:widowControl w:val="0"/>
        <w:spacing w:line="276" w:lineRule="auto"/>
        <w:ind w:left="426"/>
        <w:jc w:val="both"/>
        <w:outlineLvl w:val="3"/>
        <w:rPr>
          <w:rFonts w:ascii="Cambria" w:hAnsi="Cambria" w:cs="Arial"/>
          <w:b/>
          <w:bCs/>
          <w:i/>
          <w:sz w:val="24"/>
          <w:szCs w:val="24"/>
        </w:rPr>
      </w:pPr>
      <w:r w:rsidRPr="00316C8F">
        <w:rPr>
          <w:rFonts w:ascii="Cambria" w:hAnsi="Cambria" w:cs="Arial"/>
          <w:b/>
          <w:bCs/>
          <w:i/>
          <w:sz w:val="24"/>
          <w:szCs w:val="24"/>
        </w:rPr>
        <w:t>Urzędu Gminy Dębowa Kłoda</w:t>
      </w:r>
    </w:p>
    <w:p w14:paraId="3964F539" w14:textId="77777777" w:rsidR="00316C8F" w:rsidRPr="00316C8F" w:rsidRDefault="00316C8F" w:rsidP="00316C8F">
      <w:pPr>
        <w:pStyle w:val="Akapitzlist"/>
        <w:autoSpaceDE w:val="0"/>
        <w:autoSpaceDN w:val="0"/>
        <w:adjustRightInd w:val="0"/>
        <w:spacing w:line="276" w:lineRule="auto"/>
        <w:ind w:left="426"/>
        <w:rPr>
          <w:rFonts w:ascii="Cambria" w:hAnsi="Cambria"/>
          <w:b/>
          <w:i/>
        </w:rPr>
      </w:pPr>
      <w:r w:rsidRPr="00316C8F">
        <w:rPr>
          <w:rFonts w:ascii="Cambria" w:hAnsi="Cambria"/>
          <w:b/>
          <w:i/>
        </w:rPr>
        <w:t>Dębowa Kłoda 116A,</w:t>
      </w:r>
    </w:p>
    <w:p w14:paraId="71204CD1" w14:textId="77777777" w:rsidR="00316C8F" w:rsidRPr="00316C8F" w:rsidRDefault="00316C8F" w:rsidP="00316C8F">
      <w:pPr>
        <w:pStyle w:val="Akapitzlist"/>
        <w:autoSpaceDE w:val="0"/>
        <w:autoSpaceDN w:val="0"/>
        <w:adjustRightInd w:val="0"/>
        <w:spacing w:line="276" w:lineRule="auto"/>
        <w:ind w:left="426"/>
        <w:rPr>
          <w:rFonts w:ascii="Cambria" w:hAnsi="Cambria"/>
          <w:b/>
          <w:i/>
        </w:rPr>
      </w:pPr>
      <w:r w:rsidRPr="00316C8F">
        <w:rPr>
          <w:rFonts w:ascii="Cambria" w:hAnsi="Cambria"/>
          <w:b/>
          <w:i/>
        </w:rPr>
        <w:t>21-211 Dębowa Kłoda,</w:t>
      </w:r>
    </w:p>
    <w:p w14:paraId="7F2FE835" w14:textId="77777777" w:rsidR="00316C8F" w:rsidRPr="00316C8F" w:rsidRDefault="00316C8F" w:rsidP="00316C8F">
      <w:pPr>
        <w:pStyle w:val="Akapitzlist"/>
        <w:autoSpaceDE w:val="0"/>
        <w:autoSpaceDN w:val="0"/>
        <w:adjustRightInd w:val="0"/>
        <w:spacing w:line="276" w:lineRule="auto"/>
        <w:ind w:left="426"/>
        <w:rPr>
          <w:rFonts w:ascii="Cambria" w:hAnsi="Cambria"/>
          <w:b/>
          <w:i/>
        </w:rPr>
      </w:pPr>
      <w:r w:rsidRPr="00316C8F">
        <w:rPr>
          <w:rFonts w:ascii="Cambria" w:hAnsi="Cambria"/>
          <w:b/>
          <w:i/>
        </w:rPr>
        <w:t>piętro 1, pokój Nr. 12 (sekretariat)</w:t>
      </w:r>
    </w:p>
    <w:p w14:paraId="0B1801DC" w14:textId="77777777" w:rsidR="00316C8F" w:rsidRPr="005B4B37" w:rsidRDefault="00316C8F" w:rsidP="005B4B37">
      <w:pPr>
        <w:spacing w:line="276" w:lineRule="auto"/>
        <w:ind w:left="425"/>
        <w:rPr>
          <w:rFonts w:ascii="Cambria" w:hAnsi="Cambria" w:cs="Arial"/>
          <w:b/>
          <w:bCs/>
          <w:i/>
          <w:sz w:val="24"/>
          <w:szCs w:val="24"/>
        </w:rPr>
      </w:pPr>
    </w:p>
    <w:p w14:paraId="08C2B29F" w14:textId="77777777" w:rsidR="005B4B37" w:rsidRDefault="00350605" w:rsidP="005B4B37">
      <w:pPr>
        <w:spacing w:line="276" w:lineRule="auto"/>
        <w:ind w:left="426"/>
        <w:rPr>
          <w:rFonts w:ascii="Cambria" w:hAnsi="Cambria" w:cs="Times New Roman"/>
          <w:sz w:val="24"/>
          <w:szCs w:val="24"/>
          <w:u w:val="single"/>
        </w:rPr>
      </w:pPr>
      <w:r w:rsidRPr="00015754">
        <w:rPr>
          <w:rFonts w:ascii="Cambria" w:hAnsi="Cambria" w:cs="Times New Roman"/>
          <w:b/>
          <w:sz w:val="24"/>
          <w:szCs w:val="24"/>
        </w:rPr>
        <w:t>w rozdziale 14 pkt. 14.4 SIWZ</w:t>
      </w:r>
      <w:r w:rsidRPr="00015754">
        <w:rPr>
          <w:rFonts w:ascii="Cambria" w:hAnsi="Cambria" w:cs="Times New Roman"/>
          <w:sz w:val="24"/>
          <w:szCs w:val="24"/>
          <w:u w:val="single"/>
        </w:rPr>
        <w:t xml:space="preserve"> </w:t>
      </w:r>
      <w:r w:rsidRPr="00015754">
        <w:rPr>
          <w:rFonts w:ascii="Cambria" w:hAnsi="Cambria" w:cs="Times New Roman"/>
          <w:b/>
          <w:sz w:val="24"/>
          <w:szCs w:val="24"/>
          <w:u w:val="single"/>
        </w:rPr>
        <w:t>przed zmianą jest</w:t>
      </w:r>
      <w:r w:rsidRPr="00015754">
        <w:rPr>
          <w:rFonts w:ascii="Cambria" w:hAnsi="Cambria" w:cs="Times New Roman"/>
          <w:sz w:val="24"/>
          <w:szCs w:val="24"/>
          <w:u w:val="single"/>
        </w:rPr>
        <w:t>:</w:t>
      </w:r>
    </w:p>
    <w:p w14:paraId="20648650" w14:textId="77777777" w:rsidR="00316C8F" w:rsidRPr="00316C8F" w:rsidRDefault="00316C8F" w:rsidP="00316C8F">
      <w:pPr>
        <w:widowControl w:val="0"/>
        <w:spacing w:line="276" w:lineRule="auto"/>
        <w:ind w:left="720" w:hanging="294"/>
        <w:jc w:val="both"/>
        <w:outlineLvl w:val="3"/>
        <w:rPr>
          <w:rFonts w:ascii="Cambria" w:hAnsi="Cambria" w:cs="Arial"/>
          <w:bCs/>
          <w:i/>
          <w:sz w:val="24"/>
          <w:szCs w:val="24"/>
        </w:rPr>
      </w:pPr>
      <w:r w:rsidRPr="00316C8F">
        <w:rPr>
          <w:rFonts w:ascii="Cambria" w:hAnsi="Cambria" w:cs="Arial"/>
          <w:bCs/>
          <w:i/>
          <w:sz w:val="24"/>
          <w:szCs w:val="24"/>
        </w:rPr>
        <w:t xml:space="preserve">Otwarcie ofert nastąpi w dniu </w:t>
      </w:r>
      <w:r w:rsidRPr="00316C8F">
        <w:rPr>
          <w:rFonts w:ascii="Cambria" w:hAnsi="Cambria" w:cs="Arial"/>
          <w:b/>
          <w:bCs/>
          <w:i/>
          <w:sz w:val="24"/>
          <w:szCs w:val="24"/>
        </w:rPr>
        <w:t xml:space="preserve">26.02.2018 r. o godz. 10:15 </w:t>
      </w:r>
      <w:r w:rsidRPr="00316C8F">
        <w:rPr>
          <w:rFonts w:ascii="Cambria" w:hAnsi="Cambria" w:cs="Arial"/>
          <w:bCs/>
          <w:i/>
          <w:sz w:val="24"/>
          <w:szCs w:val="24"/>
        </w:rPr>
        <w:t>w siedzibie:</w:t>
      </w:r>
    </w:p>
    <w:p w14:paraId="4B81649B" w14:textId="77777777" w:rsidR="00316C8F" w:rsidRPr="00316C8F" w:rsidRDefault="00316C8F" w:rsidP="00316C8F">
      <w:pPr>
        <w:widowControl w:val="0"/>
        <w:spacing w:line="276" w:lineRule="auto"/>
        <w:ind w:left="720" w:hanging="294"/>
        <w:jc w:val="both"/>
        <w:outlineLvl w:val="3"/>
        <w:rPr>
          <w:rFonts w:ascii="Cambria" w:hAnsi="Cambria" w:cs="Arial"/>
          <w:b/>
          <w:bCs/>
          <w:i/>
          <w:sz w:val="24"/>
          <w:szCs w:val="24"/>
        </w:rPr>
      </w:pPr>
      <w:r w:rsidRPr="00316C8F">
        <w:rPr>
          <w:rFonts w:ascii="Cambria" w:hAnsi="Cambria" w:cs="Arial"/>
          <w:b/>
          <w:bCs/>
          <w:i/>
          <w:sz w:val="24"/>
          <w:szCs w:val="24"/>
        </w:rPr>
        <w:t>Urzędu Gminy Dębowa Kłoda</w:t>
      </w:r>
    </w:p>
    <w:p w14:paraId="3DFD7B54" w14:textId="77777777" w:rsidR="00316C8F" w:rsidRPr="00316C8F" w:rsidRDefault="00316C8F" w:rsidP="00316C8F">
      <w:pPr>
        <w:pStyle w:val="Akapitzlist"/>
        <w:autoSpaceDE w:val="0"/>
        <w:autoSpaceDN w:val="0"/>
        <w:adjustRightInd w:val="0"/>
        <w:spacing w:line="276" w:lineRule="auto"/>
        <w:ind w:hanging="294"/>
        <w:rPr>
          <w:rFonts w:ascii="Cambria" w:hAnsi="Cambria"/>
          <w:b/>
          <w:i/>
        </w:rPr>
      </w:pPr>
      <w:r w:rsidRPr="00316C8F">
        <w:rPr>
          <w:rFonts w:ascii="Cambria" w:hAnsi="Cambria"/>
          <w:b/>
          <w:i/>
        </w:rPr>
        <w:t>Dębowa Kłoda 116A,</w:t>
      </w:r>
    </w:p>
    <w:p w14:paraId="40712A5F" w14:textId="77777777" w:rsidR="00316C8F" w:rsidRPr="00316C8F" w:rsidRDefault="00316C8F" w:rsidP="00316C8F">
      <w:pPr>
        <w:pStyle w:val="Akapitzlist"/>
        <w:autoSpaceDE w:val="0"/>
        <w:autoSpaceDN w:val="0"/>
        <w:adjustRightInd w:val="0"/>
        <w:spacing w:line="276" w:lineRule="auto"/>
        <w:ind w:hanging="294"/>
        <w:rPr>
          <w:rFonts w:ascii="Cambria" w:hAnsi="Cambria"/>
          <w:b/>
          <w:i/>
        </w:rPr>
      </w:pPr>
      <w:r w:rsidRPr="00316C8F">
        <w:rPr>
          <w:rFonts w:ascii="Cambria" w:hAnsi="Cambria"/>
          <w:b/>
          <w:i/>
        </w:rPr>
        <w:t>21-211 Dębowa Kłoda,</w:t>
      </w:r>
    </w:p>
    <w:p w14:paraId="507344B8" w14:textId="77777777" w:rsidR="00316C8F" w:rsidRPr="00316C8F" w:rsidRDefault="00316C8F" w:rsidP="00316C8F">
      <w:pPr>
        <w:pStyle w:val="Akapitzlist"/>
        <w:autoSpaceDE w:val="0"/>
        <w:autoSpaceDN w:val="0"/>
        <w:adjustRightInd w:val="0"/>
        <w:spacing w:line="276" w:lineRule="auto"/>
        <w:ind w:hanging="294"/>
        <w:rPr>
          <w:rFonts w:ascii="Cambria" w:hAnsi="Cambria"/>
          <w:b/>
          <w:i/>
        </w:rPr>
      </w:pPr>
      <w:r w:rsidRPr="00316C8F">
        <w:rPr>
          <w:i/>
        </w:rPr>
        <w:t xml:space="preserve"> </w:t>
      </w:r>
      <w:r w:rsidRPr="00316C8F">
        <w:rPr>
          <w:rFonts w:ascii="Cambria" w:hAnsi="Cambria"/>
          <w:b/>
          <w:i/>
        </w:rPr>
        <w:t>1 piętro, pokój 19</w:t>
      </w:r>
    </w:p>
    <w:p w14:paraId="63647835" w14:textId="77777777" w:rsidR="00316C8F" w:rsidRPr="005B4B37" w:rsidRDefault="00316C8F" w:rsidP="005B4B37">
      <w:pPr>
        <w:spacing w:line="276" w:lineRule="auto"/>
        <w:ind w:left="426"/>
        <w:rPr>
          <w:rFonts w:ascii="Cambria" w:hAnsi="Cambria" w:cs="Times New Roman"/>
          <w:sz w:val="24"/>
          <w:szCs w:val="24"/>
          <w:u w:val="single"/>
        </w:rPr>
      </w:pPr>
    </w:p>
    <w:p w14:paraId="59515F60" w14:textId="77777777" w:rsidR="00350605" w:rsidRPr="00015754" w:rsidRDefault="00350605" w:rsidP="00350605">
      <w:pPr>
        <w:autoSpaceDE w:val="0"/>
        <w:autoSpaceDN w:val="0"/>
        <w:spacing w:line="276" w:lineRule="auto"/>
        <w:ind w:left="426"/>
        <w:jc w:val="both"/>
        <w:rPr>
          <w:rFonts w:ascii="Cambria" w:hAnsi="Cambria" w:cs="Times New Roman"/>
          <w:color w:val="000000" w:themeColor="text1"/>
          <w:sz w:val="24"/>
          <w:szCs w:val="24"/>
          <w:u w:val="single"/>
        </w:rPr>
      </w:pPr>
      <w:r w:rsidRPr="00015754">
        <w:rPr>
          <w:rFonts w:ascii="Cambria" w:hAnsi="Cambria" w:cs="Times New Roman"/>
          <w:b/>
          <w:color w:val="000000" w:themeColor="text1"/>
          <w:sz w:val="24"/>
          <w:szCs w:val="24"/>
        </w:rPr>
        <w:t>w rozdziale 14 pkt. 14.4 SIWZ</w:t>
      </w:r>
      <w:r w:rsidRPr="00015754">
        <w:rPr>
          <w:rFonts w:ascii="Cambria" w:hAnsi="Cambria" w:cs="Times New Roman"/>
          <w:color w:val="000000" w:themeColor="text1"/>
          <w:sz w:val="24"/>
          <w:szCs w:val="24"/>
          <w:u w:val="single"/>
        </w:rPr>
        <w:t xml:space="preserve"> </w:t>
      </w:r>
      <w:r w:rsidRPr="00015754">
        <w:rPr>
          <w:rFonts w:ascii="Cambria" w:hAnsi="Cambria" w:cs="Times New Roman"/>
          <w:b/>
          <w:color w:val="0070C0"/>
          <w:sz w:val="24"/>
          <w:szCs w:val="24"/>
          <w:u w:val="single"/>
        </w:rPr>
        <w:t>po zmianie jest</w:t>
      </w:r>
      <w:r w:rsidRPr="00015754">
        <w:rPr>
          <w:rFonts w:ascii="Cambria" w:hAnsi="Cambria" w:cs="Times New Roman"/>
          <w:color w:val="0070C0"/>
          <w:sz w:val="24"/>
          <w:szCs w:val="24"/>
          <w:u w:val="single"/>
        </w:rPr>
        <w:t>:</w:t>
      </w:r>
    </w:p>
    <w:p w14:paraId="57F7DAA9" w14:textId="0CD2A0F7" w:rsidR="00316C8F" w:rsidRPr="00316C8F" w:rsidRDefault="00316C8F" w:rsidP="00316C8F">
      <w:pPr>
        <w:widowControl w:val="0"/>
        <w:spacing w:line="276" w:lineRule="auto"/>
        <w:ind w:left="720" w:hanging="294"/>
        <w:jc w:val="both"/>
        <w:outlineLvl w:val="3"/>
        <w:rPr>
          <w:rFonts w:ascii="Cambria" w:hAnsi="Cambria" w:cs="Arial"/>
          <w:bCs/>
          <w:i/>
          <w:sz w:val="24"/>
          <w:szCs w:val="24"/>
        </w:rPr>
      </w:pPr>
      <w:r w:rsidRPr="00316C8F">
        <w:rPr>
          <w:rFonts w:ascii="Cambria" w:hAnsi="Cambria" w:cs="Arial"/>
          <w:bCs/>
          <w:i/>
          <w:sz w:val="24"/>
          <w:szCs w:val="24"/>
        </w:rPr>
        <w:t xml:space="preserve">Otwarcie ofert nastąpi w dniu </w:t>
      </w:r>
      <w:r w:rsidRPr="00316C8F">
        <w:rPr>
          <w:rFonts w:ascii="Cambria" w:hAnsi="Cambria" w:cs="Arial"/>
          <w:b/>
          <w:bCs/>
          <w:i/>
          <w:color w:val="0070C0"/>
          <w:sz w:val="24"/>
          <w:szCs w:val="24"/>
        </w:rPr>
        <w:t>2</w:t>
      </w:r>
      <w:r w:rsidRPr="00316C8F">
        <w:rPr>
          <w:rFonts w:ascii="Cambria" w:hAnsi="Cambria" w:cs="Arial"/>
          <w:b/>
          <w:bCs/>
          <w:i/>
          <w:color w:val="0070C0"/>
          <w:sz w:val="24"/>
          <w:szCs w:val="24"/>
        </w:rPr>
        <w:t>8</w:t>
      </w:r>
      <w:r w:rsidRPr="00316C8F">
        <w:rPr>
          <w:rFonts w:ascii="Cambria" w:hAnsi="Cambria" w:cs="Arial"/>
          <w:b/>
          <w:bCs/>
          <w:i/>
          <w:color w:val="0070C0"/>
          <w:sz w:val="24"/>
          <w:szCs w:val="24"/>
        </w:rPr>
        <w:t xml:space="preserve">.02.2018 r. </w:t>
      </w:r>
      <w:r w:rsidRPr="00316C8F">
        <w:rPr>
          <w:rFonts w:ascii="Cambria" w:hAnsi="Cambria" w:cs="Arial"/>
          <w:b/>
          <w:bCs/>
          <w:i/>
          <w:sz w:val="24"/>
          <w:szCs w:val="24"/>
        </w:rPr>
        <w:t xml:space="preserve">o godz. 10:15 </w:t>
      </w:r>
      <w:r w:rsidRPr="00316C8F">
        <w:rPr>
          <w:rFonts w:ascii="Cambria" w:hAnsi="Cambria" w:cs="Arial"/>
          <w:bCs/>
          <w:i/>
          <w:sz w:val="24"/>
          <w:szCs w:val="24"/>
        </w:rPr>
        <w:t>w siedzibie:</w:t>
      </w:r>
    </w:p>
    <w:p w14:paraId="5A8C6082" w14:textId="77777777" w:rsidR="00316C8F" w:rsidRPr="00316C8F" w:rsidRDefault="00316C8F" w:rsidP="00316C8F">
      <w:pPr>
        <w:widowControl w:val="0"/>
        <w:spacing w:line="276" w:lineRule="auto"/>
        <w:ind w:left="720" w:hanging="294"/>
        <w:jc w:val="both"/>
        <w:outlineLvl w:val="3"/>
        <w:rPr>
          <w:rFonts w:ascii="Cambria" w:hAnsi="Cambria" w:cs="Arial"/>
          <w:b/>
          <w:bCs/>
          <w:i/>
          <w:sz w:val="24"/>
          <w:szCs w:val="24"/>
        </w:rPr>
      </w:pPr>
      <w:r w:rsidRPr="00316C8F">
        <w:rPr>
          <w:rFonts w:ascii="Cambria" w:hAnsi="Cambria" w:cs="Arial"/>
          <w:b/>
          <w:bCs/>
          <w:i/>
          <w:sz w:val="24"/>
          <w:szCs w:val="24"/>
        </w:rPr>
        <w:t>Urzędu Gminy Dębowa Kłoda</w:t>
      </w:r>
    </w:p>
    <w:p w14:paraId="565F3045" w14:textId="77777777" w:rsidR="00316C8F" w:rsidRPr="00316C8F" w:rsidRDefault="00316C8F" w:rsidP="00316C8F">
      <w:pPr>
        <w:pStyle w:val="Akapitzlist"/>
        <w:autoSpaceDE w:val="0"/>
        <w:autoSpaceDN w:val="0"/>
        <w:adjustRightInd w:val="0"/>
        <w:spacing w:line="276" w:lineRule="auto"/>
        <w:ind w:hanging="294"/>
        <w:rPr>
          <w:rFonts w:ascii="Cambria" w:hAnsi="Cambria"/>
          <w:b/>
          <w:i/>
        </w:rPr>
      </w:pPr>
      <w:r w:rsidRPr="00316C8F">
        <w:rPr>
          <w:rFonts w:ascii="Cambria" w:hAnsi="Cambria"/>
          <w:b/>
          <w:i/>
        </w:rPr>
        <w:t>Dębowa Kłoda 116A,</w:t>
      </w:r>
    </w:p>
    <w:p w14:paraId="1CCBA720" w14:textId="77777777" w:rsidR="00316C8F" w:rsidRPr="00316C8F" w:rsidRDefault="00316C8F" w:rsidP="00316C8F">
      <w:pPr>
        <w:pStyle w:val="Akapitzlist"/>
        <w:autoSpaceDE w:val="0"/>
        <w:autoSpaceDN w:val="0"/>
        <w:adjustRightInd w:val="0"/>
        <w:spacing w:line="276" w:lineRule="auto"/>
        <w:ind w:hanging="294"/>
        <w:rPr>
          <w:rFonts w:ascii="Cambria" w:hAnsi="Cambria"/>
          <w:b/>
          <w:i/>
        </w:rPr>
      </w:pPr>
      <w:r w:rsidRPr="00316C8F">
        <w:rPr>
          <w:rFonts w:ascii="Cambria" w:hAnsi="Cambria"/>
          <w:b/>
          <w:i/>
        </w:rPr>
        <w:t>21-211 Dębowa Kłoda,</w:t>
      </w:r>
    </w:p>
    <w:p w14:paraId="4BD74B38" w14:textId="77777777" w:rsidR="00316C8F" w:rsidRPr="00316C8F" w:rsidRDefault="00316C8F" w:rsidP="00316C8F">
      <w:pPr>
        <w:pStyle w:val="Akapitzlist"/>
        <w:autoSpaceDE w:val="0"/>
        <w:autoSpaceDN w:val="0"/>
        <w:adjustRightInd w:val="0"/>
        <w:spacing w:line="276" w:lineRule="auto"/>
        <w:ind w:hanging="294"/>
        <w:rPr>
          <w:rFonts w:ascii="Cambria" w:hAnsi="Cambria"/>
          <w:b/>
          <w:i/>
        </w:rPr>
      </w:pPr>
      <w:r w:rsidRPr="00316C8F">
        <w:rPr>
          <w:i/>
        </w:rPr>
        <w:t xml:space="preserve"> </w:t>
      </w:r>
      <w:r w:rsidRPr="00316C8F">
        <w:rPr>
          <w:rFonts w:ascii="Cambria" w:hAnsi="Cambria"/>
          <w:b/>
          <w:i/>
        </w:rPr>
        <w:t>1 piętro, pokój 19</w:t>
      </w:r>
    </w:p>
    <w:p w14:paraId="207F6315" w14:textId="77777777" w:rsidR="00350605" w:rsidRDefault="00350605" w:rsidP="00350605">
      <w:pPr>
        <w:jc w:val="both"/>
        <w:rPr>
          <w:rFonts w:ascii="Cambria" w:eastAsia="Calibri" w:hAnsi="Cambria" w:cs="Arial"/>
          <w:b/>
        </w:rPr>
      </w:pPr>
    </w:p>
    <w:p w14:paraId="5208E4DD" w14:textId="5F7DEFBA" w:rsidR="00350605" w:rsidRPr="00D41F37" w:rsidRDefault="00350605" w:rsidP="00350605">
      <w:pPr>
        <w:pStyle w:val="Akapitzlist"/>
        <w:numPr>
          <w:ilvl w:val="0"/>
          <w:numId w:val="1"/>
        </w:numPr>
        <w:spacing w:line="276" w:lineRule="auto"/>
        <w:ind w:left="426" w:hanging="426"/>
        <w:jc w:val="both"/>
        <w:rPr>
          <w:rFonts w:ascii="Cambria" w:hAnsi="Cambria"/>
          <w:b/>
        </w:rPr>
      </w:pPr>
      <w:r w:rsidRPr="00D41F37">
        <w:rPr>
          <w:rFonts w:ascii="Cambria" w:hAnsi="Cambria"/>
          <w:b/>
        </w:rPr>
        <w:t xml:space="preserve">Powyższa zmiana treści SIWZ powoduje zmianę treści ogłoszenia o zamówieniu Nr </w:t>
      </w:r>
      <w:r w:rsidR="00A8268C" w:rsidRPr="00A8268C">
        <w:rPr>
          <w:rFonts w:ascii="Cambria" w:hAnsi="Cambria"/>
          <w:b/>
        </w:rPr>
        <w:t>2018/S 009-015449</w:t>
      </w:r>
      <w:r w:rsidR="00A8268C">
        <w:rPr>
          <w:rFonts w:ascii="Cambria" w:hAnsi="Cambria"/>
          <w:b/>
        </w:rPr>
        <w:t xml:space="preserve"> </w:t>
      </w:r>
      <w:r w:rsidRPr="00D41F37">
        <w:rPr>
          <w:rFonts w:ascii="Cambria" w:hAnsi="Cambria"/>
          <w:b/>
        </w:rPr>
        <w:t>w sekcji IV.2.2 - Termin składania ofert lub wniosków o dopuszczenie do udziału oraz sekcji: IV.2.7 - Warunki otwarcia ofert.</w:t>
      </w:r>
    </w:p>
    <w:p w14:paraId="3A40C0A9" w14:textId="77777777" w:rsidR="00350605" w:rsidRDefault="00350605" w:rsidP="00350605">
      <w:pPr>
        <w:pStyle w:val="Akapitzlist"/>
        <w:spacing w:line="276" w:lineRule="auto"/>
        <w:ind w:left="426"/>
        <w:jc w:val="both"/>
        <w:rPr>
          <w:rFonts w:ascii="Cambria" w:hAnsi="Cambria"/>
          <w:b/>
        </w:rPr>
      </w:pPr>
    </w:p>
    <w:p w14:paraId="612BED15" w14:textId="11761B18" w:rsidR="00350605" w:rsidRPr="00D41F37" w:rsidRDefault="00350605" w:rsidP="00350605">
      <w:pPr>
        <w:pStyle w:val="Akapitzlist"/>
        <w:spacing w:line="276" w:lineRule="auto"/>
        <w:ind w:left="426"/>
        <w:jc w:val="both"/>
        <w:rPr>
          <w:rFonts w:ascii="Cambria" w:hAnsi="Cambria"/>
          <w:i/>
        </w:rPr>
      </w:pPr>
      <w:r w:rsidRPr="00D41F37">
        <w:rPr>
          <w:rFonts w:ascii="Cambria" w:hAnsi="Cambria"/>
          <w:i/>
        </w:rPr>
        <w:t xml:space="preserve">Sprostowanie zmian zostało przekazane w dniu </w:t>
      </w:r>
      <w:r w:rsidR="00A8268C">
        <w:rPr>
          <w:rFonts w:ascii="Cambria" w:hAnsi="Cambria"/>
          <w:i/>
        </w:rPr>
        <w:t>12,02</w:t>
      </w:r>
      <w:r w:rsidRPr="00D41F37">
        <w:rPr>
          <w:rFonts w:ascii="Cambria" w:hAnsi="Cambria"/>
          <w:i/>
        </w:rPr>
        <w:t>.201</w:t>
      </w:r>
      <w:r>
        <w:rPr>
          <w:rFonts w:ascii="Cambria" w:hAnsi="Cambria"/>
          <w:i/>
        </w:rPr>
        <w:t>8</w:t>
      </w:r>
      <w:r w:rsidRPr="00D41F37">
        <w:rPr>
          <w:rFonts w:ascii="Cambria" w:hAnsi="Cambria"/>
          <w:i/>
        </w:rPr>
        <w:t xml:space="preserve"> r. do Dziennika Urzędowego Unii Europejskiej.</w:t>
      </w:r>
    </w:p>
    <w:p w14:paraId="6D3328BA" w14:textId="77777777" w:rsidR="00350605" w:rsidRDefault="00350605" w:rsidP="00350605">
      <w:pPr>
        <w:pStyle w:val="Akapitzlist"/>
        <w:spacing w:line="276" w:lineRule="auto"/>
        <w:ind w:left="426"/>
        <w:jc w:val="both"/>
        <w:rPr>
          <w:rFonts w:ascii="Cambria" w:hAnsi="Cambria"/>
          <w:i/>
        </w:rPr>
      </w:pPr>
    </w:p>
    <w:p w14:paraId="79E551D0" w14:textId="77777777" w:rsidR="00350605" w:rsidRPr="002D15FD" w:rsidRDefault="00350605" w:rsidP="00350605">
      <w:pPr>
        <w:pStyle w:val="Akapitzlist"/>
        <w:numPr>
          <w:ilvl w:val="0"/>
          <w:numId w:val="1"/>
        </w:numPr>
        <w:tabs>
          <w:tab w:val="left" w:pos="0"/>
        </w:tabs>
        <w:spacing w:line="276" w:lineRule="auto"/>
        <w:ind w:left="426" w:hanging="426"/>
        <w:jc w:val="both"/>
        <w:rPr>
          <w:rFonts w:ascii="Cambria" w:hAnsi="Cambria" w:cs="Arial"/>
          <w:b/>
        </w:rPr>
      </w:pPr>
      <w:r w:rsidRPr="002D15FD">
        <w:rPr>
          <w:rFonts w:ascii="Cambria" w:hAnsi="Cambria" w:cs="Arial"/>
          <w:b/>
        </w:rPr>
        <w:t>Jednocześnie Zamawiający informuje, iż pozostała treść Specyfikacji Istotnych Warunków Zamówienia pozostaje bez zmian.</w:t>
      </w:r>
    </w:p>
    <w:p w14:paraId="6D8089A0" w14:textId="77777777" w:rsidR="00350605" w:rsidRDefault="00350605" w:rsidP="00350605">
      <w:pPr>
        <w:pStyle w:val="Bodytext41"/>
        <w:shd w:val="clear" w:color="auto" w:fill="auto"/>
        <w:tabs>
          <w:tab w:val="left" w:pos="2377"/>
          <w:tab w:val="left" w:pos="5209"/>
        </w:tabs>
        <w:spacing w:before="0" w:line="276" w:lineRule="auto"/>
        <w:ind w:firstLine="0"/>
        <w:rPr>
          <w:rFonts w:ascii="Cambria" w:hAnsi="Cambria" w:cs="Times New Roman"/>
          <w:color w:val="FF0000"/>
          <w:sz w:val="24"/>
          <w:szCs w:val="24"/>
        </w:rPr>
      </w:pPr>
    </w:p>
    <w:p w14:paraId="0B4484CD" w14:textId="77777777" w:rsidR="00350605" w:rsidRDefault="00350605" w:rsidP="00350605">
      <w:pPr>
        <w:pStyle w:val="Akapitzlist"/>
        <w:tabs>
          <w:tab w:val="left" w:pos="0"/>
        </w:tabs>
        <w:spacing w:line="276" w:lineRule="auto"/>
        <w:ind w:left="1866"/>
        <w:jc w:val="both"/>
        <w:rPr>
          <w:rFonts w:ascii="Cambria" w:hAnsi="Cambria" w:cs="Arial"/>
          <w:i/>
        </w:rPr>
      </w:pPr>
    </w:p>
    <w:p w14:paraId="7AFA0FF4" w14:textId="77777777" w:rsidR="00A8268C" w:rsidRPr="006D38DD" w:rsidRDefault="00A8268C" w:rsidP="00350605">
      <w:pPr>
        <w:pStyle w:val="Akapitzlist"/>
        <w:tabs>
          <w:tab w:val="left" w:pos="0"/>
        </w:tabs>
        <w:spacing w:line="276" w:lineRule="auto"/>
        <w:ind w:left="1866"/>
        <w:jc w:val="both"/>
        <w:rPr>
          <w:rFonts w:ascii="Cambria" w:hAnsi="Cambria" w:cs="Arial"/>
          <w:i/>
        </w:rPr>
      </w:pPr>
      <w:bookmarkStart w:id="1" w:name="_GoBack"/>
      <w:bookmarkEnd w:id="1"/>
    </w:p>
    <w:p w14:paraId="5EA7584E" w14:textId="77777777" w:rsidR="00350605" w:rsidRPr="00E2740A" w:rsidRDefault="00350605" w:rsidP="00350605">
      <w:pPr>
        <w:autoSpaceDE w:val="0"/>
        <w:autoSpaceDN w:val="0"/>
        <w:jc w:val="center"/>
        <w:rPr>
          <w:rFonts w:ascii="Cambria" w:hAnsi="Cambria" w:cs="Times New Roman"/>
        </w:rPr>
      </w:pPr>
      <w:r w:rsidRPr="00E2740A">
        <w:rPr>
          <w:rFonts w:ascii="Cambria" w:hAnsi="Cambria" w:cs="Times New Roman"/>
        </w:rPr>
        <w:tab/>
      </w:r>
      <w:r w:rsidRPr="00E2740A">
        <w:rPr>
          <w:rFonts w:ascii="Cambria" w:hAnsi="Cambria" w:cs="Times New Roman"/>
        </w:rPr>
        <w:tab/>
      </w:r>
      <w:r w:rsidRPr="00E2740A">
        <w:rPr>
          <w:rFonts w:ascii="Cambria" w:hAnsi="Cambria" w:cs="Times New Roman"/>
        </w:rPr>
        <w:tab/>
      </w:r>
      <w:r w:rsidRPr="00E2740A">
        <w:rPr>
          <w:rFonts w:ascii="Cambria" w:hAnsi="Cambria" w:cs="Times New Roman"/>
        </w:rPr>
        <w:tab/>
      </w:r>
      <w:r w:rsidRPr="00E2740A">
        <w:rPr>
          <w:rFonts w:ascii="Cambria" w:hAnsi="Cambria" w:cs="Times New Roman"/>
        </w:rPr>
        <w:tab/>
      </w:r>
      <w:r w:rsidRPr="00E2740A">
        <w:rPr>
          <w:rFonts w:ascii="Cambria" w:hAnsi="Cambria" w:cs="Times New Roman"/>
        </w:rPr>
        <w:tab/>
      </w:r>
      <w:r w:rsidRPr="00E2740A">
        <w:rPr>
          <w:rFonts w:ascii="Cambria" w:hAnsi="Cambria" w:cs="Times New Roman"/>
        </w:rPr>
        <w:tab/>
      </w:r>
      <w:r w:rsidRPr="00E2740A">
        <w:rPr>
          <w:rFonts w:ascii="Cambria" w:hAnsi="Cambria" w:cs="Times New Roman"/>
        </w:rPr>
        <w:tab/>
        <w:t>..............</w:t>
      </w:r>
      <w:r>
        <w:rPr>
          <w:rFonts w:ascii="Cambria" w:hAnsi="Cambria" w:cs="Times New Roman"/>
        </w:rPr>
        <w:t>...</w:t>
      </w:r>
      <w:r w:rsidRPr="00E2740A">
        <w:rPr>
          <w:rFonts w:ascii="Cambria" w:hAnsi="Cambria" w:cs="Times New Roman"/>
        </w:rPr>
        <w:t>................................</w:t>
      </w:r>
    </w:p>
    <w:p w14:paraId="54F38C24" w14:textId="77777777" w:rsidR="00350605" w:rsidRPr="00E2740A" w:rsidRDefault="00350605" w:rsidP="00350605">
      <w:pPr>
        <w:autoSpaceDE w:val="0"/>
        <w:autoSpaceDN w:val="0"/>
        <w:jc w:val="center"/>
        <w:rPr>
          <w:rFonts w:ascii="Cambria" w:hAnsi="Cambria" w:cs="Times New Roman"/>
          <w:sz w:val="18"/>
          <w:szCs w:val="18"/>
        </w:rPr>
      </w:pPr>
      <w:r w:rsidRPr="00E2740A">
        <w:rPr>
          <w:rFonts w:ascii="Cambria" w:hAnsi="Cambria" w:cs="Times New Roman"/>
          <w:i/>
          <w:iCs/>
        </w:rPr>
        <w:tab/>
      </w:r>
      <w:r w:rsidRPr="00E2740A">
        <w:rPr>
          <w:rFonts w:ascii="Cambria" w:hAnsi="Cambria" w:cs="Times New Roman"/>
          <w:i/>
          <w:iCs/>
        </w:rPr>
        <w:tab/>
      </w:r>
      <w:r w:rsidRPr="00E2740A">
        <w:rPr>
          <w:rFonts w:ascii="Cambria" w:hAnsi="Cambria" w:cs="Times New Roman"/>
          <w:i/>
          <w:iCs/>
        </w:rPr>
        <w:tab/>
      </w:r>
      <w:r w:rsidRPr="00E2740A">
        <w:rPr>
          <w:rFonts w:ascii="Cambria" w:hAnsi="Cambria" w:cs="Times New Roman"/>
          <w:i/>
          <w:iCs/>
        </w:rPr>
        <w:tab/>
      </w:r>
      <w:r w:rsidRPr="00E2740A">
        <w:rPr>
          <w:rFonts w:ascii="Cambria" w:hAnsi="Cambria" w:cs="Times New Roman"/>
          <w:i/>
          <w:iCs/>
          <w:sz w:val="18"/>
          <w:szCs w:val="18"/>
        </w:rPr>
        <w:tab/>
      </w:r>
      <w:r w:rsidRPr="00E2740A">
        <w:rPr>
          <w:rFonts w:ascii="Cambria" w:hAnsi="Cambria" w:cs="Times New Roman"/>
          <w:i/>
          <w:iCs/>
          <w:sz w:val="18"/>
          <w:szCs w:val="18"/>
        </w:rPr>
        <w:tab/>
      </w:r>
      <w:r w:rsidRPr="00E2740A">
        <w:rPr>
          <w:rFonts w:ascii="Cambria" w:hAnsi="Cambria" w:cs="Times New Roman"/>
          <w:i/>
          <w:iCs/>
          <w:sz w:val="18"/>
          <w:szCs w:val="18"/>
        </w:rPr>
        <w:tab/>
      </w:r>
      <w:r w:rsidRPr="00E2740A">
        <w:rPr>
          <w:rFonts w:ascii="Cambria" w:hAnsi="Cambria" w:cs="Times New Roman"/>
          <w:i/>
          <w:iCs/>
          <w:sz w:val="18"/>
          <w:szCs w:val="18"/>
        </w:rPr>
        <w:tab/>
        <w:t>(podpis kierownika zamawiaj</w:t>
      </w:r>
      <w:r w:rsidRPr="00E2740A">
        <w:rPr>
          <w:rFonts w:ascii="Cambria" w:hAnsi="Cambria" w:cs="Times New Roman"/>
          <w:sz w:val="18"/>
          <w:szCs w:val="18"/>
        </w:rPr>
        <w:t>ą</w:t>
      </w:r>
      <w:r w:rsidRPr="00E2740A">
        <w:rPr>
          <w:rFonts w:ascii="Cambria" w:hAnsi="Cambria" w:cs="Times New Roman"/>
          <w:i/>
          <w:iCs/>
          <w:sz w:val="18"/>
          <w:szCs w:val="18"/>
        </w:rPr>
        <w:t>cego</w:t>
      </w:r>
    </w:p>
    <w:p w14:paraId="7D631B08" w14:textId="4973758D" w:rsidR="00C770A1" w:rsidRPr="006D38DD" w:rsidRDefault="00350605" w:rsidP="005B4B37">
      <w:pPr>
        <w:autoSpaceDE w:val="0"/>
        <w:autoSpaceDN w:val="0"/>
        <w:jc w:val="center"/>
        <w:rPr>
          <w:rFonts w:ascii="Cambria" w:hAnsi="Cambria" w:cs="Arial"/>
          <w:i/>
        </w:rPr>
      </w:pPr>
      <w:r w:rsidRPr="00E2740A">
        <w:rPr>
          <w:rFonts w:ascii="Cambria" w:hAnsi="Cambria" w:cs="Times New Roman"/>
          <w:i/>
          <w:iCs/>
          <w:sz w:val="18"/>
          <w:szCs w:val="18"/>
        </w:rPr>
        <w:tab/>
      </w:r>
      <w:r w:rsidRPr="00E2740A">
        <w:rPr>
          <w:rFonts w:ascii="Cambria" w:hAnsi="Cambria" w:cs="Times New Roman"/>
          <w:i/>
          <w:iCs/>
          <w:sz w:val="18"/>
          <w:szCs w:val="18"/>
        </w:rPr>
        <w:tab/>
      </w:r>
      <w:r w:rsidRPr="00E2740A">
        <w:rPr>
          <w:rFonts w:ascii="Cambria" w:hAnsi="Cambria" w:cs="Times New Roman"/>
          <w:i/>
          <w:iCs/>
          <w:sz w:val="18"/>
          <w:szCs w:val="18"/>
        </w:rPr>
        <w:tab/>
      </w:r>
      <w:r w:rsidRPr="00E2740A">
        <w:rPr>
          <w:rFonts w:ascii="Cambria" w:hAnsi="Cambria" w:cs="Times New Roman"/>
          <w:i/>
          <w:iCs/>
          <w:sz w:val="18"/>
          <w:szCs w:val="18"/>
        </w:rPr>
        <w:tab/>
      </w:r>
      <w:r w:rsidRPr="00E2740A">
        <w:rPr>
          <w:rFonts w:ascii="Cambria" w:hAnsi="Cambria" w:cs="Times New Roman"/>
          <w:i/>
          <w:iCs/>
          <w:sz w:val="18"/>
          <w:szCs w:val="18"/>
        </w:rPr>
        <w:tab/>
      </w:r>
      <w:r w:rsidRPr="00E2740A">
        <w:rPr>
          <w:rFonts w:ascii="Cambria" w:hAnsi="Cambria" w:cs="Times New Roman"/>
          <w:i/>
          <w:iCs/>
          <w:sz w:val="18"/>
          <w:szCs w:val="18"/>
        </w:rPr>
        <w:tab/>
      </w:r>
      <w:r w:rsidRPr="00E2740A">
        <w:rPr>
          <w:rFonts w:ascii="Cambria" w:hAnsi="Cambria" w:cs="Times New Roman"/>
          <w:i/>
          <w:iCs/>
          <w:sz w:val="18"/>
          <w:szCs w:val="18"/>
        </w:rPr>
        <w:tab/>
      </w:r>
      <w:r w:rsidRPr="00E2740A">
        <w:rPr>
          <w:rFonts w:ascii="Cambria" w:hAnsi="Cambria" w:cs="Times New Roman"/>
          <w:i/>
          <w:iCs/>
          <w:sz w:val="18"/>
          <w:szCs w:val="18"/>
        </w:rPr>
        <w:tab/>
        <w:t>lub osoby upowa</w:t>
      </w:r>
      <w:r w:rsidRPr="00E2740A">
        <w:rPr>
          <w:rFonts w:ascii="Cambria" w:hAnsi="Cambria" w:cs="Times New Roman"/>
          <w:sz w:val="18"/>
          <w:szCs w:val="18"/>
        </w:rPr>
        <w:t>ż</w:t>
      </w:r>
      <w:r w:rsidRPr="00E2740A">
        <w:rPr>
          <w:rFonts w:ascii="Cambria" w:hAnsi="Cambria" w:cs="Times New Roman"/>
          <w:i/>
          <w:iCs/>
          <w:sz w:val="18"/>
          <w:szCs w:val="18"/>
        </w:rPr>
        <w:t>nionej)</w:t>
      </w:r>
    </w:p>
    <w:bookmarkEnd w:id="0"/>
    <w:p w14:paraId="4B8DFA1B" w14:textId="601A525C" w:rsidR="00015754" w:rsidRPr="003E462C" w:rsidRDefault="00B80264" w:rsidP="00015754">
      <w:pPr>
        <w:autoSpaceDE w:val="0"/>
        <w:autoSpaceDN w:val="0"/>
        <w:jc w:val="center"/>
        <w:rPr>
          <w:rFonts w:ascii="Cambria" w:hAnsi="Cambria"/>
          <w:sz w:val="18"/>
          <w:szCs w:val="18"/>
        </w:rPr>
      </w:pP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r w:rsidRPr="00E2740A">
        <w:rPr>
          <w:rFonts w:ascii="Cambria" w:hAnsi="Cambria" w:cs="Times New Roman"/>
          <w:color w:val="000000"/>
          <w:sz w:val="24"/>
          <w:szCs w:val="24"/>
        </w:rPr>
        <w:tab/>
      </w:r>
    </w:p>
    <w:p w14:paraId="1F939C66" w14:textId="5EAE1700" w:rsidR="00B80264" w:rsidRPr="003E462C" w:rsidRDefault="00B80264" w:rsidP="00D50169">
      <w:pPr>
        <w:autoSpaceDE w:val="0"/>
        <w:autoSpaceDN w:val="0"/>
        <w:jc w:val="center"/>
        <w:rPr>
          <w:rFonts w:ascii="Cambria" w:hAnsi="Cambria"/>
          <w:sz w:val="18"/>
          <w:szCs w:val="18"/>
        </w:rPr>
      </w:pPr>
    </w:p>
    <w:sectPr w:rsidR="00B80264" w:rsidRPr="003E462C" w:rsidSect="001501E6">
      <w:headerReference w:type="default" r:id="rId8"/>
      <w:footerReference w:type="default" r:id="rId9"/>
      <w:pgSz w:w="11906" w:h="16838"/>
      <w:pgMar w:top="1417" w:right="1417" w:bottom="31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F4DD" w14:textId="77777777" w:rsidR="00F03F2C" w:rsidRDefault="00F03F2C" w:rsidP="0023603C">
      <w:r>
        <w:separator/>
      </w:r>
    </w:p>
  </w:endnote>
  <w:endnote w:type="continuationSeparator" w:id="0">
    <w:p w14:paraId="6680BA4B" w14:textId="77777777" w:rsidR="00F03F2C" w:rsidRDefault="00F03F2C" w:rsidP="0023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altName w:val="Times New Roman"/>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EE"/>
    <w:family w:val="swiss"/>
    <w:pitch w:val="variable"/>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6813" w14:textId="0B2B5BCD" w:rsidR="00015754" w:rsidRPr="00BA303A" w:rsidRDefault="00015754" w:rsidP="0001575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A8268C">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A8268C">
      <w:rPr>
        <w:rFonts w:ascii="Cambria" w:hAnsi="Cambria"/>
        <w:b/>
        <w:noProof/>
        <w:sz w:val="20"/>
        <w:bdr w:val="single" w:sz="4" w:space="0" w:color="auto"/>
      </w:rPr>
      <w:t>8</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2CDCE" w14:textId="77777777" w:rsidR="00F03F2C" w:rsidRDefault="00F03F2C" w:rsidP="0023603C">
      <w:r>
        <w:separator/>
      </w:r>
    </w:p>
  </w:footnote>
  <w:footnote w:type="continuationSeparator" w:id="0">
    <w:p w14:paraId="742CA459" w14:textId="77777777" w:rsidR="00F03F2C" w:rsidRDefault="00F03F2C" w:rsidP="00236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B24D" w14:textId="77777777" w:rsidR="00316C8F" w:rsidRPr="00CB4DA9" w:rsidRDefault="00316C8F" w:rsidP="00316C8F">
    <w:pPr>
      <w:pStyle w:val="Nagwek"/>
      <w:rPr>
        <w:noProof/>
      </w:rPr>
    </w:pPr>
    <w:r w:rsidRPr="00070F57">
      <w:rPr>
        <w:noProof/>
      </w:rPr>
      <w:drawing>
        <wp:inline distT="0" distB="0" distL="0" distR="0" wp14:anchorId="0271E934" wp14:editId="670C1128">
          <wp:extent cx="5783580" cy="784860"/>
          <wp:effectExtent l="0" t="0" r="7620" b="2540"/>
          <wp:docPr id="4" name="Obraz 11"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G:\Janów Lubelski - OZE - 14.01.2017 r\rr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580" cy="784860"/>
                  </a:xfrm>
                  <a:prstGeom prst="rect">
                    <a:avLst/>
                  </a:prstGeom>
                  <a:noFill/>
                  <a:ln>
                    <a:noFill/>
                  </a:ln>
                </pic:spPr>
              </pic:pic>
            </a:graphicData>
          </a:graphic>
        </wp:inline>
      </w:drawing>
    </w:r>
  </w:p>
  <w:p w14:paraId="099816E2" w14:textId="77777777" w:rsidR="00316C8F" w:rsidRDefault="00316C8F" w:rsidP="00316C8F">
    <w:pPr>
      <w:jc w:val="center"/>
      <w:rPr>
        <w:rFonts w:ascii="Cambria" w:hAnsi="Cambria"/>
        <w:bCs/>
        <w:color w:val="000000"/>
        <w:sz w:val="18"/>
        <w:szCs w:val="18"/>
      </w:rPr>
    </w:pPr>
  </w:p>
  <w:p w14:paraId="2AB28696" w14:textId="77777777" w:rsidR="00316C8F" w:rsidRDefault="00316C8F" w:rsidP="00316C8F">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7B6477">
      <w:rPr>
        <w:rFonts w:ascii="Cambria" w:hAnsi="Cambria"/>
        <w:b/>
        <w:bCs/>
        <w:i/>
        <w:color w:val="000000"/>
        <w:sz w:val="18"/>
        <w:szCs w:val="18"/>
      </w:rPr>
      <w:t>„</w:t>
    </w:r>
    <w:r w:rsidRPr="004E00CD">
      <w:rPr>
        <w:rFonts w:ascii="Cambria" w:hAnsi="Cambria"/>
        <w:b/>
        <w:bCs/>
        <w:i/>
        <w:color w:val="000000"/>
        <w:sz w:val="18"/>
        <w:szCs w:val="18"/>
      </w:rPr>
      <w:t>Energia przyjazna środowisku i turystyce na terenie Gminy Dębowa Kłoda</w:t>
    </w:r>
    <w:r w:rsidRPr="007B6477">
      <w:rPr>
        <w:rFonts w:ascii="Cambria" w:hAnsi="Cambria"/>
        <w:b/>
        <w:bCs/>
        <w:i/>
        <w:color w:val="000000"/>
        <w:sz w:val="18"/>
        <w:szCs w:val="18"/>
      </w:rPr>
      <w: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br/>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p>
  <w:p w14:paraId="1DE201F5" w14:textId="77777777" w:rsidR="00316C8F" w:rsidRPr="005B7BD7" w:rsidRDefault="00316C8F" w:rsidP="00316C8F">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5460"/>
    <w:multiLevelType w:val="hybridMultilevel"/>
    <w:tmpl w:val="FEE8CBFA"/>
    <w:lvl w:ilvl="0" w:tplc="AB42842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70C4C4A"/>
    <w:multiLevelType w:val="hybridMultilevel"/>
    <w:tmpl w:val="041E4D7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254F0FCF"/>
    <w:multiLevelType w:val="hybridMultilevel"/>
    <w:tmpl w:val="2A5208EA"/>
    <w:lvl w:ilvl="0" w:tplc="560CA630">
      <w:start w:val="1"/>
      <w:numFmt w:val="decimal"/>
      <w:lvlText w:val="%1)"/>
      <w:lvlJc w:val="left"/>
      <w:pPr>
        <w:ind w:left="786" w:hanging="360"/>
      </w:pPr>
      <w:rPr>
        <w:rFonts w:cs="†¯ø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BF2D3A"/>
    <w:multiLevelType w:val="hybridMultilevel"/>
    <w:tmpl w:val="43B86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DE60001"/>
    <w:multiLevelType w:val="hybridMultilevel"/>
    <w:tmpl w:val="2F6EE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4237A3"/>
    <w:multiLevelType w:val="hybridMultilevel"/>
    <w:tmpl w:val="D5281C5E"/>
    <w:lvl w:ilvl="0" w:tplc="9C222D8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B16E3"/>
    <w:multiLevelType w:val="hybridMultilevel"/>
    <w:tmpl w:val="D9005E78"/>
    <w:lvl w:ilvl="0" w:tplc="0EDEAAE6">
      <w:start w:val="1"/>
      <w:numFmt w:val="decimal"/>
      <w:lvlText w:val="%1)"/>
      <w:lvlJc w:val="left"/>
      <w:pPr>
        <w:ind w:left="786" w:hanging="360"/>
      </w:pPr>
      <w:rPr>
        <w:rFonts w:cs="†¯ø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68E0230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73D33B2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88"/>
    <w:rsid w:val="0000320E"/>
    <w:rsid w:val="00007B67"/>
    <w:rsid w:val="00010043"/>
    <w:rsid w:val="00015754"/>
    <w:rsid w:val="00022A6F"/>
    <w:rsid w:val="0002431C"/>
    <w:rsid w:val="00037805"/>
    <w:rsid w:val="00040704"/>
    <w:rsid w:val="0004182D"/>
    <w:rsid w:val="00070681"/>
    <w:rsid w:val="00073F3D"/>
    <w:rsid w:val="0007601C"/>
    <w:rsid w:val="000840E5"/>
    <w:rsid w:val="000842EA"/>
    <w:rsid w:val="0008472A"/>
    <w:rsid w:val="00090B5B"/>
    <w:rsid w:val="00093BB6"/>
    <w:rsid w:val="00095A64"/>
    <w:rsid w:val="000A48A2"/>
    <w:rsid w:val="000A4A0C"/>
    <w:rsid w:val="000A4B25"/>
    <w:rsid w:val="000C0479"/>
    <w:rsid w:val="000C0AD0"/>
    <w:rsid w:val="000D45AF"/>
    <w:rsid w:val="000D56F4"/>
    <w:rsid w:val="000E3878"/>
    <w:rsid w:val="000E4E84"/>
    <w:rsid w:val="000E7110"/>
    <w:rsid w:val="000E7200"/>
    <w:rsid w:val="000E78DE"/>
    <w:rsid w:val="000F7423"/>
    <w:rsid w:val="00100016"/>
    <w:rsid w:val="0010721D"/>
    <w:rsid w:val="0010749C"/>
    <w:rsid w:val="0011442C"/>
    <w:rsid w:val="00121B55"/>
    <w:rsid w:val="00122FD3"/>
    <w:rsid w:val="00127366"/>
    <w:rsid w:val="0013638F"/>
    <w:rsid w:val="001465C0"/>
    <w:rsid w:val="001501E6"/>
    <w:rsid w:val="00161DA4"/>
    <w:rsid w:val="00164E22"/>
    <w:rsid w:val="00170180"/>
    <w:rsid w:val="00174CAB"/>
    <w:rsid w:val="0019278C"/>
    <w:rsid w:val="00197985"/>
    <w:rsid w:val="001B000D"/>
    <w:rsid w:val="001C4BB9"/>
    <w:rsid w:val="001D0BCD"/>
    <w:rsid w:val="001D3D2B"/>
    <w:rsid w:val="001E3E26"/>
    <w:rsid w:val="001F1EEE"/>
    <w:rsid w:val="001F7307"/>
    <w:rsid w:val="002003EE"/>
    <w:rsid w:val="00213B44"/>
    <w:rsid w:val="00217B1E"/>
    <w:rsid w:val="00222272"/>
    <w:rsid w:val="00230014"/>
    <w:rsid w:val="0023603C"/>
    <w:rsid w:val="002821F2"/>
    <w:rsid w:val="00285ED7"/>
    <w:rsid w:val="00286C34"/>
    <w:rsid w:val="00294207"/>
    <w:rsid w:val="002B6A71"/>
    <w:rsid w:val="002C4054"/>
    <w:rsid w:val="002F3E6B"/>
    <w:rsid w:val="0030137C"/>
    <w:rsid w:val="00311117"/>
    <w:rsid w:val="0031439E"/>
    <w:rsid w:val="00316C6C"/>
    <w:rsid w:val="00316C8F"/>
    <w:rsid w:val="00317358"/>
    <w:rsid w:val="0032264D"/>
    <w:rsid w:val="00332BA4"/>
    <w:rsid w:val="00333F4A"/>
    <w:rsid w:val="003342AF"/>
    <w:rsid w:val="003367E6"/>
    <w:rsid w:val="00350605"/>
    <w:rsid w:val="00361B9D"/>
    <w:rsid w:val="00375162"/>
    <w:rsid w:val="00377E11"/>
    <w:rsid w:val="003828A2"/>
    <w:rsid w:val="00390C01"/>
    <w:rsid w:val="00395904"/>
    <w:rsid w:val="00397D4E"/>
    <w:rsid w:val="003B26EB"/>
    <w:rsid w:val="003B36D7"/>
    <w:rsid w:val="003B50CD"/>
    <w:rsid w:val="003E406D"/>
    <w:rsid w:val="003E462C"/>
    <w:rsid w:val="003E5D88"/>
    <w:rsid w:val="003F0B09"/>
    <w:rsid w:val="003F5806"/>
    <w:rsid w:val="003F6133"/>
    <w:rsid w:val="004063B7"/>
    <w:rsid w:val="004265BF"/>
    <w:rsid w:val="00433110"/>
    <w:rsid w:val="00437DB7"/>
    <w:rsid w:val="00440E31"/>
    <w:rsid w:val="0044286A"/>
    <w:rsid w:val="00447F80"/>
    <w:rsid w:val="00451ACD"/>
    <w:rsid w:val="00464D24"/>
    <w:rsid w:val="00474045"/>
    <w:rsid w:val="0047462C"/>
    <w:rsid w:val="00476A70"/>
    <w:rsid w:val="00490FFB"/>
    <w:rsid w:val="004B424C"/>
    <w:rsid w:val="004D426D"/>
    <w:rsid w:val="004E104D"/>
    <w:rsid w:val="004E1649"/>
    <w:rsid w:val="004E2084"/>
    <w:rsid w:val="004F6DFC"/>
    <w:rsid w:val="00514659"/>
    <w:rsid w:val="0051723F"/>
    <w:rsid w:val="00520A6E"/>
    <w:rsid w:val="00524E86"/>
    <w:rsid w:val="005343EA"/>
    <w:rsid w:val="00534D96"/>
    <w:rsid w:val="00554176"/>
    <w:rsid w:val="005577F9"/>
    <w:rsid w:val="00563023"/>
    <w:rsid w:val="00564351"/>
    <w:rsid w:val="00570156"/>
    <w:rsid w:val="00572CB9"/>
    <w:rsid w:val="005743A7"/>
    <w:rsid w:val="00575B85"/>
    <w:rsid w:val="00580595"/>
    <w:rsid w:val="005A4BB9"/>
    <w:rsid w:val="005B4B37"/>
    <w:rsid w:val="005C4FA9"/>
    <w:rsid w:val="005D5781"/>
    <w:rsid w:val="005D6CCB"/>
    <w:rsid w:val="005D6EE2"/>
    <w:rsid w:val="005D7504"/>
    <w:rsid w:val="005E5055"/>
    <w:rsid w:val="005F1A93"/>
    <w:rsid w:val="005F5012"/>
    <w:rsid w:val="00606EEF"/>
    <w:rsid w:val="00615E23"/>
    <w:rsid w:val="00620DBC"/>
    <w:rsid w:val="006229DF"/>
    <w:rsid w:val="00627EBC"/>
    <w:rsid w:val="0063160A"/>
    <w:rsid w:val="00641682"/>
    <w:rsid w:val="0065266F"/>
    <w:rsid w:val="00667283"/>
    <w:rsid w:val="006718DC"/>
    <w:rsid w:val="00676FD4"/>
    <w:rsid w:val="00684B0E"/>
    <w:rsid w:val="00685872"/>
    <w:rsid w:val="00687EA3"/>
    <w:rsid w:val="00690860"/>
    <w:rsid w:val="00693146"/>
    <w:rsid w:val="006A3CC5"/>
    <w:rsid w:val="006A5B44"/>
    <w:rsid w:val="006A6C3C"/>
    <w:rsid w:val="006B187A"/>
    <w:rsid w:val="006B2729"/>
    <w:rsid w:val="006B5313"/>
    <w:rsid w:val="006D2480"/>
    <w:rsid w:val="006D75BE"/>
    <w:rsid w:val="006E4E2F"/>
    <w:rsid w:val="006F2051"/>
    <w:rsid w:val="007123A3"/>
    <w:rsid w:val="00726A70"/>
    <w:rsid w:val="00731E78"/>
    <w:rsid w:val="007322FE"/>
    <w:rsid w:val="007405FB"/>
    <w:rsid w:val="0075259D"/>
    <w:rsid w:val="00767D20"/>
    <w:rsid w:val="00774B48"/>
    <w:rsid w:val="007833B0"/>
    <w:rsid w:val="007836D4"/>
    <w:rsid w:val="00797599"/>
    <w:rsid w:val="007A4045"/>
    <w:rsid w:val="007B046C"/>
    <w:rsid w:val="007B2BF9"/>
    <w:rsid w:val="007C0A32"/>
    <w:rsid w:val="007C7629"/>
    <w:rsid w:val="007E6012"/>
    <w:rsid w:val="008040C5"/>
    <w:rsid w:val="008048E8"/>
    <w:rsid w:val="00827F43"/>
    <w:rsid w:val="00842AA9"/>
    <w:rsid w:val="00854226"/>
    <w:rsid w:val="00863C0E"/>
    <w:rsid w:val="00871145"/>
    <w:rsid w:val="008729E4"/>
    <w:rsid w:val="00886E9E"/>
    <w:rsid w:val="00887DB8"/>
    <w:rsid w:val="008A5BEC"/>
    <w:rsid w:val="008A7943"/>
    <w:rsid w:val="008B5338"/>
    <w:rsid w:val="008D64EC"/>
    <w:rsid w:val="008D6754"/>
    <w:rsid w:val="008E400B"/>
    <w:rsid w:val="008E7958"/>
    <w:rsid w:val="008E7EDC"/>
    <w:rsid w:val="008F64A1"/>
    <w:rsid w:val="009026F9"/>
    <w:rsid w:val="00902A79"/>
    <w:rsid w:val="00907FF3"/>
    <w:rsid w:val="0093003D"/>
    <w:rsid w:val="009322B5"/>
    <w:rsid w:val="00935292"/>
    <w:rsid w:val="00940241"/>
    <w:rsid w:val="00944F55"/>
    <w:rsid w:val="0094533C"/>
    <w:rsid w:val="00963777"/>
    <w:rsid w:val="00995B14"/>
    <w:rsid w:val="009A65EA"/>
    <w:rsid w:val="009C37D0"/>
    <w:rsid w:val="009D4722"/>
    <w:rsid w:val="009F032E"/>
    <w:rsid w:val="009F522F"/>
    <w:rsid w:val="009F625B"/>
    <w:rsid w:val="009F6C36"/>
    <w:rsid w:val="00A0029B"/>
    <w:rsid w:val="00A06492"/>
    <w:rsid w:val="00A26250"/>
    <w:rsid w:val="00A308B7"/>
    <w:rsid w:val="00A61685"/>
    <w:rsid w:val="00A6630C"/>
    <w:rsid w:val="00A67EE1"/>
    <w:rsid w:val="00A8268C"/>
    <w:rsid w:val="00A937B2"/>
    <w:rsid w:val="00A96F5E"/>
    <w:rsid w:val="00AB113D"/>
    <w:rsid w:val="00AB1295"/>
    <w:rsid w:val="00AC3751"/>
    <w:rsid w:val="00AC5AE7"/>
    <w:rsid w:val="00AC6658"/>
    <w:rsid w:val="00AD0168"/>
    <w:rsid w:val="00AD0351"/>
    <w:rsid w:val="00AD0D86"/>
    <w:rsid w:val="00AD535E"/>
    <w:rsid w:val="00AE2F25"/>
    <w:rsid w:val="00B044BA"/>
    <w:rsid w:val="00B0738B"/>
    <w:rsid w:val="00B12A01"/>
    <w:rsid w:val="00B202AB"/>
    <w:rsid w:val="00B32090"/>
    <w:rsid w:val="00B341F0"/>
    <w:rsid w:val="00B35A8A"/>
    <w:rsid w:val="00B44755"/>
    <w:rsid w:val="00B62F13"/>
    <w:rsid w:val="00B80264"/>
    <w:rsid w:val="00B84D0A"/>
    <w:rsid w:val="00B96E22"/>
    <w:rsid w:val="00BB0D43"/>
    <w:rsid w:val="00BB6987"/>
    <w:rsid w:val="00BC19DA"/>
    <w:rsid w:val="00BC40F8"/>
    <w:rsid w:val="00BD44F6"/>
    <w:rsid w:val="00BE1516"/>
    <w:rsid w:val="00BF1D92"/>
    <w:rsid w:val="00BF3159"/>
    <w:rsid w:val="00BF617A"/>
    <w:rsid w:val="00C240BF"/>
    <w:rsid w:val="00C33953"/>
    <w:rsid w:val="00C35809"/>
    <w:rsid w:val="00C36C90"/>
    <w:rsid w:val="00C37ACD"/>
    <w:rsid w:val="00C40F22"/>
    <w:rsid w:val="00C53FBC"/>
    <w:rsid w:val="00C57A89"/>
    <w:rsid w:val="00C61585"/>
    <w:rsid w:val="00C638EB"/>
    <w:rsid w:val="00C770A1"/>
    <w:rsid w:val="00C82CE2"/>
    <w:rsid w:val="00C92D6E"/>
    <w:rsid w:val="00CA15F8"/>
    <w:rsid w:val="00CA408E"/>
    <w:rsid w:val="00CB0DA8"/>
    <w:rsid w:val="00CB4C8F"/>
    <w:rsid w:val="00CC288C"/>
    <w:rsid w:val="00CC33A1"/>
    <w:rsid w:val="00CD450B"/>
    <w:rsid w:val="00CE3EF5"/>
    <w:rsid w:val="00CE5472"/>
    <w:rsid w:val="00CE6DB4"/>
    <w:rsid w:val="00CE7A4F"/>
    <w:rsid w:val="00CF1F2B"/>
    <w:rsid w:val="00D00988"/>
    <w:rsid w:val="00D10664"/>
    <w:rsid w:val="00D20445"/>
    <w:rsid w:val="00D3137B"/>
    <w:rsid w:val="00D50169"/>
    <w:rsid w:val="00D540E7"/>
    <w:rsid w:val="00D64D5A"/>
    <w:rsid w:val="00D74C6E"/>
    <w:rsid w:val="00D9134B"/>
    <w:rsid w:val="00DA6343"/>
    <w:rsid w:val="00DB0EFB"/>
    <w:rsid w:val="00DB4F81"/>
    <w:rsid w:val="00DC4467"/>
    <w:rsid w:val="00DD3D3A"/>
    <w:rsid w:val="00DD75BD"/>
    <w:rsid w:val="00DE3908"/>
    <w:rsid w:val="00E02F91"/>
    <w:rsid w:val="00E1703A"/>
    <w:rsid w:val="00E21D5A"/>
    <w:rsid w:val="00E2740A"/>
    <w:rsid w:val="00E32858"/>
    <w:rsid w:val="00E33072"/>
    <w:rsid w:val="00E4079A"/>
    <w:rsid w:val="00E40E5F"/>
    <w:rsid w:val="00E56A4E"/>
    <w:rsid w:val="00E86C99"/>
    <w:rsid w:val="00EB01B7"/>
    <w:rsid w:val="00EB3967"/>
    <w:rsid w:val="00EC69DC"/>
    <w:rsid w:val="00ED3787"/>
    <w:rsid w:val="00ED4668"/>
    <w:rsid w:val="00EF3B32"/>
    <w:rsid w:val="00EF76ED"/>
    <w:rsid w:val="00F03F2C"/>
    <w:rsid w:val="00F05C7D"/>
    <w:rsid w:val="00F112CF"/>
    <w:rsid w:val="00F12C2F"/>
    <w:rsid w:val="00F15BCE"/>
    <w:rsid w:val="00F15D20"/>
    <w:rsid w:val="00F17A6A"/>
    <w:rsid w:val="00F17FFB"/>
    <w:rsid w:val="00F20CE5"/>
    <w:rsid w:val="00F27B2B"/>
    <w:rsid w:val="00F34E5C"/>
    <w:rsid w:val="00F36264"/>
    <w:rsid w:val="00F510A6"/>
    <w:rsid w:val="00F529E6"/>
    <w:rsid w:val="00F85CAF"/>
    <w:rsid w:val="00F93DCE"/>
    <w:rsid w:val="00F97983"/>
    <w:rsid w:val="00FB57C0"/>
    <w:rsid w:val="00FC3B0D"/>
    <w:rsid w:val="00FC5A59"/>
    <w:rsid w:val="00FE13E4"/>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5D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D00988"/>
    <w:pPr>
      <w:spacing w:after="0" w:line="240" w:lineRule="auto"/>
    </w:pPr>
  </w:style>
  <w:style w:type="paragraph" w:styleId="Nagwek1">
    <w:name w:val="heading 1"/>
    <w:basedOn w:val="Normalny"/>
    <w:next w:val="Normalny"/>
    <w:link w:val="Nagwek1Znak"/>
    <w:uiPriority w:val="9"/>
    <w:qFormat/>
    <w:rsid w:val="00AE2F25"/>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9"/>
    <w:qFormat/>
    <w:rsid w:val="00285ED7"/>
    <w:pPr>
      <w:keepNext/>
      <w:keepLines/>
      <w:spacing w:before="200"/>
      <w:outlineLvl w:val="2"/>
    </w:pPr>
    <w:rPr>
      <w:rFonts w:ascii="Cambria" w:eastAsia="Calibri" w:hAnsi="Cambria" w:cs="Times New Roman"/>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mail-im">
    <w:name w:val="gmail-im"/>
    <w:basedOn w:val="Domylnaczcionkaakapitu"/>
    <w:rsid w:val="00575B85"/>
  </w:style>
  <w:style w:type="paragraph" w:styleId="Akapitzlist">
    <w:name w:val="List Paragraph"/>
    <w:aliases w:val="Numerowanie,Akapit z listą BS,L1,Akapit z listą5,T_SZ_List Paragraph,normalny tekst,Kolorowa lista — akcent 11"/>
    <w:basedOn w:val="Normalny"/>
    <w:link w:val="AkapitzlistZnak"/>
    <w:uiPriority w:val="34"/>
    <w:qFormat/>
    <w:rsid w:val="00BE1516"/>
    <w:pPr>
      <w:ind w:left="720"/>
    </w:pPr>
    <w:rPr>
      <w:rFonts w:ascii="Calibri" w:eastAsia="Calibri" w:hAnsi="Calibri" w:cs="Times New Roman"/>
      <w:sz w:val="24"/>
      <w:szCs w:val="24"/>
      <w:lang w:eastAsia="pl-PL"/>
    </w:rPr>
  </w:style>
  <w:style w:type="character" w:customStyle="1" w:styleId="AkapitzlistZnak">
    <w:name w:val="Akapit z listą Znak"/>
    <w:aliases w:val="Numerowanie Znak,Akapit z listą BS Znak,L1 Znak,Akapit z listą5 Znak,T_SZ_List Paragraph Znak,normalny tekst Znak,Kolorowa lista — akcent 11 Znak,Kolorowa lista — akcent 1 Znak,Kolorowe cieniowanie — akcent 3 Znak"/>
    <w:link w:val="Akapitzlist"/>
    <w:uiPriority w:val="34"/>
    <w:qFormat/>
    <w:locked/>
    <w:rsid w:val="00BE1516"/>
    <w:rPr>
      <w:rFonts w:ascii="Calibri" w:eastAsia="Calibri" w:hAnsi="Calibri" w:cs="Times New Roman"/>
      <w:sz w:val="24"/>
      <w:szCs w:val="24"/>
      <w:lang w:eastAsia="pl-PL"/>
    </w:rPr>
  </w:style>
  <w:style w:type="paragraph" w:customStyle="1" w:styleId="tytul">
    <w:name w:val="tytul"/>
    <w:basedOn w:val="Normalny"/>
    <w:rsid w:val="00BE151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285ED7"/>
    <w:rPr>
      <w:rFonts w:ascii="Cambria" w:eastAsia="Calibri" w:hAnsi="Cambria" w:cs="Times New Roman"/>
      <w:b/>
      <w:bCs/>
      <w:color w:val="4F81BD"/>
      <w:sz w:val="24"/>
      <w:szCs w:val="24"/>
      <w:lang w:eastAsia="pl-PL"/>
    </w:rPr>
  </w:style>
  <w:style w:type="character" w:customStyle="1" w:styleId="Teksttreci8">
    <w:name w:val="Tekst treści (8)_"/>
    <w:basedOn w:val="Domylnaczcionkaakapitu"/>
    <w:link w:val="Teksttreci80"/>
    <w:rsid w:val="00F15BCE"/>
    <w:rPr>
      <w:rFonts w:ascii="Arial" w:eastAsia="Arial" w:hAnsi="Arial" w:cs="Arial"/>
      <w:b/>
      <w:bCs/>
      <w:spacing w:val="6"/>
      <w:sz w:val="17"/>
      <w:szCs w:val="17"/>
      <w:shd w:val="clear" w:color="auto" w:fill="FFFFFF"/>
    </w:rPr>
  </w:style>
  <w:style w:type="paragraph" w:customStyle="1" w:styleId="Teksttreci80">
    <w:name w:val="Tekst treści (8)"/>
    <w:basedOn w:val="Normalny"/>
    <w:link w:val="Teksttreci8"/>
    <w:rsid w:val="00F15BCE"/>
    <w:pPr>
      <w:widowControl w:val="0"/>
      <w:shd w:val="clear" w:color="auto" w:fill="FFFFFF"/>
      <w:spacing w:after="540" w:line="298" w:lineRule="exact"/>
    </w:pPr>
    <w:rPr>
      <w:rFonts w:ascii="Arial" w:eastAsia="Arial" w:hAnsi="Arial" w:cs="Arial"/>
      <w:b/>
      <w:bCs/>
      <w:spacing w:val="6"/>
      <w:sz w:val="17"/>
      <w:szCs w:val="17"/>
    </w:rPr>
  </w:style>
  <w:style w:type="character" w:customStyle="1" w:styleId="Nagwek6">
    <w:name w:val="Nagłówek #6_"/>
    <w:basedOn w:val="Domylnaczcionkaakapitu"/>
    <w:link w:val="Nagwek60"/>
    <w:rsid w:val="00F15BCE"/>
    <w:rPr>
      <w:rFonts w:ascii="Arial" w:eastAsia="Arial" w:hAnsi="Arial" w:cs="Arial"/>
      <w:b/>
      <w:bCs/>
      <w:spacing w:val="6"/>
      <w:sz w:val="17"/>
      <w:szCs w:val="17"/>
      <w:shd w:val="clear" w:color="auto" w:fill="FFFFFF"/>
    </w:rPr>
  </w:style>
  <w:style w:type="paragraph" w:customStyle="1" w:styleId="Nagwek60">
    <w:name w:val="Nagłówek #6"/>
    <w:basedOn w:val="Normalny"/>
    <w:link w:val="Nagwek6"/>
    <w:rsid w:val="00F15BCE"/>
    <w:pPr>
      <w:widowControl w:val="0"/>
      <w:shd w:val="clear" w:color="auto" w:fill="FFFFFF"/>
      <w:spacing w:before="240" w:line="298" w:lineRule="exact"/>
      <w:jc w:val="both"/>
      <w:outlineLvl w:val="5"/>
    </w:pPr>
    <w:rPr>
      <w:rFonts w:ascii="Arial" w:eastAsia="Arial" w:hAnsi="Arial" w:cs="Arial"/>
      <w:b/>
      <w:bCs/>
      <w:spacing w:val="6"/>
      <w:sz w:val="17"/>
      <w:szCs w:val="17"/>
    </w:rPr>
  </w:style>
  <w:style w:type="table" w:customStyle="1" w:styleId="Tabelasiatki1jasnaakcent11">
    <w:name w:val="Tabela siatki 1 — jasna — akcent 11"/>
    <w:basedOn w:val="Standardowy"/>
    <w:uiPriority w:val="46"/>
    <w:rsid w:val="00F15BCE"/>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nyWeb">
    <w:name w:val="Normal (Web)"/>
    <w:basedOn w:val="Normalny"/>
    <w:uiPriority w:val="99"/>
    <w:semiHidden/>
    <w:unhideWhenUsed/>
    <w:rsid w:val="00F15BCE"/>
    <w:rPr>
      <w:rFonts w:ascii="Times New Roman" w:hAnsi="Times New Roman" w:cs="Times New Roman"/>
      <w:sz w:val="24"/>
      <w:szCs w:val="24"/>
      <w:lang w:eastAsia="pl-PL"/>
    </w:rPr>
  </w:style>
  <w:style w:type="paragraph" w:customStyle="1" w:styleId="Default">
    <w:name w:val="Default"/>
    <w:rsid w:val="00F15B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F15BCE"/>
    <w:rPr>
      <w:rFonts w:ascii="Arial" w:eastAsia="Arial" w:hAnsi="Arial" w:cs="Arial"/>
      <w:spacing w:val="-1"/>
      <w:sz w:val="18"/>
      <w:szCs w:val="18"/>
      <w:shd w:val="clear" w:color="auto" w:fill="FFFFFF"/>
    </w:rPr>
  </w:style>
  <w:style w:type="paragraph" w:customStyle="1" w:styleId="Teksttreci0">
    <w:name w:val="Tekst treści"/>
    <w:basedOn w:val="Normalny"/>
    <w:link w:val="Teksttreci"/>
    <w:rsid w:val="00F15BCE"/>
    <w:pPr>
      <w:widowControl w:val="0"/>
      <w:shd w:val="clear" w:color="auto" w:fill="FFFFFF"/>
      <w:spacing w:after="240" w:line="274" w:lineRule="exact"/>
      <w:ind w:hanging="980"/>
      <w:jc w:val="right"/>
    </w:pPr>
    <w:rPr>
      <w:rFonts w:ascii="Arial" w:eastAsia="Arial" w:hAnsi="Arial" w:cs="Arial"/>
      <w:spacing w:val="-1"/>
      <w:sz w:val="18"/>
      <w:szCs w:val="18"/>
    </w:rPr>
  </w:style>
  <w:style w:type="character" w:customStyle="1" w:styleId="Teksttreci7">
    <w:name w:val="Tekst treści (7)_"/>
    <w:basedOn w:val="Domylnaczcionkaakapitu"/>
    <w:link w:val="Teksttreci70"/>
    <w:rsid w:val="003E5D88"/>
    <w:rPr>
      <w:rFonts w:ascii="Arial" w:eastAsia="Arial" w:hAnsi="Arial" w:cs="Arial"/>
      <w:spacing w:val="4"/>
      <w:sz w:val="17"/>
      <w:szCs w:val="17"/>
      <w:shd w:val="clear" w:color="auto" w:fill="FFFFFF"/>
    </w:rPr>
  </w:style>
  <w:style w:type="paragraph" w:customStyle="1" w:styleId="Teksttreci70">
    <w:name w:val="Tekst treści (7)"/>
    <w:basedOn w:val="Normalny"/>
    <w:link w:val="Teksttreci7"/>
    <w:rsid w:val="003E5D88"/>
    <w:pPr>
      <w:widowControl w:val="0"/>
      <w:shd w:val="clear" w:color="auto" w:fill="FFFFFF"/>
      <w:spacing w:before="360" w:after="360" w:line="0" w:lineRule="atLeast"/>
      <w:ind w:hanging="1460"/>
    </w:pPr>
    <w:rPr>
      <w:rFonts w:ascii="Arial" w:eastAsia="Arial" w:hAnsi="Arial" w:cs="Arial"/>
      <w:spacing w:val="4"/>
      <w:sz w:val="17"/>
      <w:szCs w:val="17"/>
    </w:rPr>
  </w:style>
  <w:style w:type="character" w:customStyle="1" w:styleId="Teksttreci3">
    <w:name w:val="Tekst treści (3)_"/>
    <w:basedOn w:val="Domylnaczcionkaakapitu"/>
    <w:link w:val="Teksttreci30"/>
    <w:rsid w:val="008E400B"/>
    <w:rPr>
      <w:rFonts w:ascii="Calibri" w:eastAsia="Calibri" w:hAnsi="Calibri" w:cs="Calibri"/>
      <w:i/>
      <w:iCs/>
      <w:spacing w:val="-1"/>
      <w:sz w:val="20"/>
      <w:szCs w:val="20"/>
      <w:shd w:val="clear" w:color="auto" w:fill="FFFFFF"/>
    </w:rPr>
  </w:style>
  <w:style w:type="character" w:customStyle="1" w:styleId="Teksttreci4">
    <w:name w:val="Tekst treści (4)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Teksttreci40">
    <w:name w:val="Tekst treści (4)"/>
    <w:basedOn w:val="Teksttreci4"/>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paragraph" w:customStyle="1" w:styleId="Teksttreci30">
    <w:name w:val="Tekst treści (3)"/>
    <w:basedOn w:val="Normalny"/>
    <w:link w:val="Teksttreci3"/>
    <w:rsid w:val="008E400B"/>
    <w:pPr>
      <w:widowControl w:val="0"/>
      <w:shd w:val="clear" w:color="auto" w:fill="FFFFFF"/>
      <w:spacing w:before="240" w:after="240" w:line="269" w:lineRule="exact"/>
      <w:jc w:val="both"/>
    </w:pPr>
    <w:rPr>
      <w:rFonts w:ascii="Calibri" w:eastAsia="Calibri" w:hAnsi="Calibri" w:cs="Calibri"/>
      <w:i/>
      <w:iCs/>
      <w:spacing w:val="-1"/>
      <w:sz w:val="20"/>
      <w:szCs w:val="20"/>
    </w:rPr>
  </w:style>
  <w:style w:type="character" w:customStyle="1" w:styleId="Teksttreci3BezkursywyOdstpy0pt">
    <w:name w:val="Tekst treści (3) + Bez kursywy;Odstępy 0 pt"/>
    <w:basedOn w:val="Teksttreci3"/>
    <w:rsid w:val="008E400B"/>
    <w:rPr>
      <w:rFonts w:ascii="Calibri" w:eastAsia="Calibri" w:hAnsi="Calibri" w:cs="Calibri"/>
      <w:b w:val="0"/>
      <w:bCs w:val="0"/>
      <w:i/>
      <w:iCs/>
      <w:smallCaps w:val="0"/>
      <w:strike w:val="0"/>
      <w:color w:val="000000"/>
      <w:spacing w:val="3"/>
      <w:w w:val="100"/>
      <w:position w:val="0"/>
      <w:sz w:val="20"/>
      <w:szCs w:val="20"/>
      <w:u w:val="none"/>
      <w:shd w:val="clear" w:color="auto" w:fill="FFFFFF"/>
      <w:lang w:val="pl-PL"/>
    </w:rPr>
  </w:style>
  <w:style w:type="character" w:customStyle="1" w:styleId="Nagwek10">
    <w:name w:val="Nagłówek #1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Nagwek11">
    <w:name w:val="Nagłówek #1"/>
    <w:basedOn w:val="Nagwek10"/>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character" w:customStyle="1" w:styleId="Teksttreci2">
    <w:name w:val="Tekst treści (2)_"/>
    <w:basedOn w:val="Domylnaczcionkaakapitu"/>
    <w:link w:val="Teksttreci20"/>
    <w:rsid w:val="0008472A"/>
    <w:rPr>
      <w:rFonts w:ascii="Times New Roman" w:eastAsia="Times New Roman" w:hAnsi="Times New Roman" w:cs="Times New Roman"/>
      <w:spacing w:val="1"/>
      <w:sz w:val="19"/>
      <w:szCs w:val="19"/>
      <w:shd w:val="clear" w:color="auto" w:fill="FFFFFF"/>
    </w:rPr>
  </w:style>
  <w:style w:type="paragraph" w:customStyle="1" w:styleId="Teksttreci20">
    <w:name w:val="Tekst treści (2)"/>
    <w:basedOn w:val="Normalny"/>
    <w:link w:val="Teksttreci2"/>
    <w:rsid w:val="0008472A"/>
    <w:pPr>
      <w:widowControl w:val="0"/>
      <w:shd w:val="clear" w:color="auto" w:fill="FFFFFF"/>
      <w:spacing w:before="240" w:after="540" w:line="0" w:lineRule="atLeast"/>
      <w:jc w:val="right"/>
    </w:pPr>
    <w:rPr>
      <w:rFonts w:ascii="Times New Roman" w:eastAsia="Times New Roman" w:hAnsi="Times New Roman" w:cs="Times New Roman"/>
      <w:spacing w:val="1"/>
      <w:sz w:val="19"/>
      <w:szCs w:val="19"/>
    </w:rPr>
  </w:style>
  <w:style w:type="character" w:customStyle="1" w:styleId="Nagwek30">
    <w:name w:val="Nagłówek #3"/>
    <w:basedOn w:val="Domylnaczcionkaakapitu"/>
    <w:rsid w:val="0008472A"/>
    <w:rPr>
      <w:rFonts w:ascii="Times New Roman" w:eastAsia="Times New Roman" w:hAnsi="Times New Roman" w:cs="Times New Roman"/>
      <w:b/>
      <w:bCs/>
      <w:i w:val="0"/>
      <w:iCs w:val="0"/>
      <w:smallCaps w:val="0"/>
      <w:strike w:val="0"/>
      <w:color w:val="000000"/>
      <w:spacing w:val="0"/>
      <w:w w:val="100"/>
      <w:position w:val="0"/>
      <w:sz w:val="19"/>
      <w:szCs w:val="19"/>
      <w:u w:val="single"/>
      <w:lang w:val="pl-PL"/>
    </w:rPr>
  </w:style>
  <w:style w:type="character" w:styleId="Odwoaniedokomentarza">
    <w:name w:val="annotation reference"/>
    <w:basedOn w:val="Domylnaczcionkaakapitu"/>
    <w:uiPriority w:val="99"/>
    <w:semiHidden/>
    <w:unhideWhenUsed/>
    <w:rsid w:val="00B044BA"/>
    <w:rPr>
      <w:sz w:val="16"/>
      <w:szCs w:val="16"/>
    </w:rPr>
  </w:style>
  <w:style w:type="paragraph" w:styleId="Tekstkomentarza">
    <w:name w:val="annotation text"/>
    <w:basedOn w:val="Normalny"/>
    <w:link w:val="TekstkomentarzaZnak"/>
    <w:uiPriority w:val="99"/>
    <w:semiHidden/>
    <w:unhideWhenUsed/>
    <w:rsid w:val="00B044BA"/>
    <w:rPr>
      <w:sz w:val="20"/>
      <w:szCs w:val="20"/>
    </w:rPr>
  </w:style>
  <w:style w:type="character" w:customStyle="1" w:styleId="TekstkomentarzaZnak">
    <w:name w:val="Tekst komentarza Znak"/>
    <w:basedOn w:val="Domylnaczcionkaakapitu"/>
    <w:link w:val="Tekstkomentarza"/>
    <w:uiPriority w:val="99"/>
    <w:semiHidden/>
    <w:rsid w:val="00B044BA"/>
    <w:rPr>
      <w:sz w:val="20"/>
      <w:szCs w:val="20"/>
    </w:rPr>
  </w:style>
  <w:style w:type="paragraph" w:styleId="Tematkomentarza">
    <w:name w:val="annotation subject"/>
    <w:basedOn w:val="Tekstkomentarza"/>
    <w:next w:val="Tekstkomentarza"/>
    <w:link w:val="TematkomentarzaZnak"/>
    <w:uiPriority w:val="99"/>
    <w:semiHidden/>
    <w:unhideWhenUsed/>
    <w:rsid w:val="00B044BA"/>
    <w:rPr>
      <w:b/>
      <w:bCs/>
    </w:rPr>
  </w:style>
  <w:style w:type="character" w:customStyle="1" w:styleId="TematkomentarzaZnak">
    <w:name w:val="Temat komentarza Znak"/>
    <w:basedOn w:val="TekstkomentarzaZnak"/>
    <w:link w:val="Tematkomentarza"/>
    <w:uiPriority w:val="99"/>
    <w:semiHidden/>
    <w:rsid w:val="00B044BA"/>
    <w:rPr>
      <w:b/>
      <w:bCs/>
      <w:sz w:val="20"/>
      <w:szCs w:val="20"/>
    </w:rPr>
  </w:style>
  <w:style w:type="paragraph" w:styleId="Tekstdymka">
    <w:name w:val="Balloon Text"/>
    <w:basedOn w:val="Normalny"/>
    <w:link w:val="TekstdymkaZnak"/>
    <w:uiPriority w:val="99"/>
    <w:semiHidden/>
    <w:unhideWhenUsed/>
    <w:rsid w:val="00B044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4BA"/>
    <w:rPr>
      <w:rFonts w:ascii="Segoe UI" w:hAnsi="Segoe UI" w:cs="Segoe UI"/>
      <w:sz w:val="18"/>
      <w:szCs w:val="18"/>
    </w:rPr>
  </w:style>
  <w:style w:type="character" w:customStyle="1" w:styleId="Bodytext2">
    <w:name w:val="Body text (2)_"/>
    <w:basedOn w:val="Domylnaczcionkaakapitu"/>
    <w:link w:val="Bodytext20"/>
    <w:rsid w:val="00BF617A"/>
    <w:rPr>
      <w:rFonts w:ascii="Arial" w:eastAsia="Arial" w:hAnsi="Arial" w:cs="Arial"/>
      <w:sz w:val="19"/>
      <w:szCs w:val="19"/>
      <w:shd w:val="clear" w:color="auto" w:fill="FFFFFF"/>
    </w:rPr>
  </w:style>
  <w:style w:type="paragraph" w:customStyle="1" w:styleId="Bodytext20">
    <w:name w:val="Body text (2)"/>
    <w:basedOn w:val="Normalny"/>
    <w:link w:val="Bodytext2"/>
    <w:rsid w:val="00BF617A"/>
    <w:pPr>
      <w:widowControl w:val="0"/>
      <w:shd w:val="clear" w:color="auto" w:fill="FFFFFF"/>
      <w:spacing w:before="360" w:after="360" w:line="0" w:lineRule="atLeast"/>
      <w:ind w:hanging="380"/>
    </w:pPr>
    <w:rPr>
      <w:rFonts w:ascii="Arial" w:eastAsia="Arial" w:hAnsi="Arial" w:cs="Arial"/>
      <w:sz w:val="19"/>
      <w:szCs w:val="19"/>
    </w:rPr>
  </w:style>
  <w:style w:type="paragraph" w:styleId="Zwykytekst">
    <w:name w:val="Plain Text"/>
    <w:basedOn w:val="Normalny"/>
    <w:link w:val="ZwykytekstZnak"/>
    <w:uiPriority w:val="99"/>
    <w:semiHidden/>
    <w:unhideWhenUsed/>
    <w:rsid w:val="006B187A"/>
    <w:rPr>
      <w:rFonts w:ascii="Calibri" w:hAnsi="Calibri"/>
      <w:szCs w:val="21"/>
    </w:rPr>
  </w:style>
  <w:style w:type="character" w:customStyle="1" w:styleId="ZwykytekstZnak">
    <w:name w:val="Zwykły tekst Znak"/>
    <w:basedOn w:val="Domylnaczcionkaakapitu"/>
    <w:link w:val="Zwykytekst"/>
    <w:uiPriority w:val="99"/>
    <w:semiHidden/>
    <w:rsid w:val="006B187A"/>
    <w:rPr>
      <w:rFonts w:ascii="Calibri" w:hAnsi="Calibri"/>
      <w:szCs w:val="21"/>
    </w:rPr>
  </w:style>
  <w:style w:type="character" w:styleId="Hipercze">
    <w:name w:val="Hyperlink"/>
    <w:basedOn w:val="Domylnaczcionkaakapitu"/>
    <w:uiPriority w:val="99"/>
    <w:unhideWhenUsed/>
    <w:rsid w:val="006B187A"/>
    <w:rPr>
      <w:color w:val="0563C1" w:themeColor="hyperlink"/>
      <w:u w:val="single"/>
    </w:rPr>
  </w:style>
  <w:style w:type="paragraph" w:customStyle="1" w:styleId="xmsonormal">
    <w:name w:val="x_msonormal"/>
    <w:basedOn w:val="Normalny"/>
    <w:rsid w:val="008A7943"/>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23603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3603C"/>
  </w:style>
  <w:style w:type="paragraph" w:styleId="Stopka">
    <w:name w:val="footer"/>
    <w:basedOn w:val="Normalny"/>
    <w:link w:val="StopkaZnak"/>
    <w:uiPriority w:val="99"/>
    <w:unhideWhenUsed/>
    <w:rsid w:val="0023603C"/>
    <w:pPr>
      <w:tabs>
        <w:tab w:val="center" w:pos="4536"/>
        <w:tab w:val="right" w:pos="9072"/>
      </w:tabs>
    </w:pPr>
  </w:style>
  <w:style w:type="character" w:customStyle="1" w:styleId="StopkaZnak">
    <w:name w:val="Stopka Znak"/>
    <w:basedOn w:val="Domylnaczcionkaakapitu"/>
    <w:link w:val="Stopka"/>
    <w:uiPriority w:val="99"/>
    <w:rsid w:val="0023603C"/>
  </w:style>
  <w:style w:type="table" w:styleId="Tabela-Siatka">
    <w:name w:val="Table Grid"/>
    <w:basedOn w:val="Standardowy"/>
    <w:uiPriority w:val="59"/>
    <w:rsid w:val="00B80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8E7958"/>
  </w:style>
  <w:style w:type="character" w:customStyle="1" w:styleId="Nagwek1Znak">
    <w:name w:val="Nagłówek 1 Znak"/>
    <w:basedOn w:val="Domylnaczcionkaakapitu"/>
    <w:link w:val="Nagwek1"/>
    <w:uiPriority w:val="9"/>
    <w:rsid w:val="00AE2F25"/>
    <w:rPr>
      <w:rFonts w:asciiTheme="majorHAnsi" w:eastAsiaTheme="majorEastAsia" w:hAnsiTheme="majorHAnsi" w:cstheme="majorBidi"/>
      <w:b/>
      <w:bCs/>
      <w:color w:val="2F5496" w:themeColor="accent1" w:themeShade="BF"/>
      <w:sz w:val="28"/>
      <w:szCs w:val="28"/>
      <w:lang w:eastAsia="pl-PL"/>
    </w:rPr>
  </w:style>
  <w:style w:type="paragraph" w:styleId="Bezodstpw">
    <w:name w:val="No Spacing"/>
    <w:link w:val="BezodstpwZnak"/>
    <w:uiPriority w:val="99"/>
    <w:qFormat/>
    <w:rsid w:val="002B6A71"/>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4"/>
      <w:lang w:eastAsia="pl-PL"/>
    </w:rPr>
  </w:style>
  <w:style w:type="paragraph" w:styleId="Tekstprzypisudolnego">
    <w:name w:val="footnote text"/>
    <w:basedOn w:val="Normalny"/>
    <w:link w:val="TekstprzypisudolnegoZnak"/>
    <w:uiPriority w:val="99"/>
    <w:rsid w:val="002B6A71"/>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B6A71"/>
    <w:rPr>
      <w:rFonts w:ascii="Times New Roman" w:eastAsia="Times New Roman" w:hAnsi="Times New Roman" w:cs="Times New Roman"/>
      <w:sz w:val="20"/>
      <w:szCs w:val="20"/>
      <w:lang w:eastAsia="pl-PL"/>
    </w:rPr>
  </w:style>
  <w:style w:type="character" w:styleId="Odwoanieprzypisudolnego">
    <w:name w:val="footnote reference"/>
    <w:uiPriority w:val="99"/>
    <w:rsid w:val="002B6A71"/>
    <w:rPr>
      <w:vertAlign w:val="superscript"/>
    </w:rPr>
  </w:style>
  <w:style w:type="character" w:customStyle="1" w:styleId="BezodstpwZnak">
    <w:name w:val="Bez odstępów Znak"/>
    <w:link w:val="Bezodstpw"/>
    <w:uiPriority w:val="99"/>
    <w:rsid w:val="002B6A71"/>
    <w:rPr>
      <w:rFonts w:ascii="Times New Roman" w:eastAsia="Times New Roman" w:hAnsi="Times New Roman" w:cs="Times New Roman"/>
      <w:color w:val="000000"/>
      <w:sz w:val="24"/>
      <w:lang w:eastAsia="pl-PL"/>
    </w:rPr>
  </w:style>
  <w:style w:type="character" w:customStyle="1" w:styleId="Bodytext4">
    <w:name w:val="Body text (4)_"/>
    <w:basedOn w:val="Domylnaczcionkaakapitu"/>
    <w:link w:val="Bodytext41"/>
    <w:uiPriority w:val="99"/>
    <w:locked/>
    <w:rsid w:val="00350605"/>
    <w:rPr>
      <w:rFonts w:ascii="Calibri" w:hAnsi="Calibri" w:cs="Calibri"/>
      <w:sz w:val="14"/>
      <w:szCs w:val="14"/>
      <w:shd w:val="clear" w:color="auto" w:fill="FFFFFF"/>
    </w:rPr>
  </w:style>
  <w:style w:type="paragraph" w:customStyle="1" w:styleId="Bodytext41">
    <w:name w:val="Body text (4)1"/>
    <w:basedOn w:val="Normalny"/>
    <w:link w:val="Bodytext4"/>
    <w:uiPriority w:val="99"/>
    <w:rsid w:val="00350605"/>
    <w:pPr>
      <w:shd w:val="clear" w:color="auto" w:fill="FFFFFF"/>
      <w:spacing w:before="240" w:line="178" w:lineRule="exact"/>
      <w:ind w:hanging="380"/>
      <w:jc w:val="both"/>
    </w:pPr>
    <w:rPr>
      <w:rFonts w:ascii="Calibri" w:hAnsi="Calibri" w:cs="Calibri"/>
      <w:sz w:val="14"/>
      <w:szCs w:val="14"/>
    </w:rPr>
  </w:style>
  <w:style w:type="paragraph" w:styleId="Tekstpodstawowy">
    <w:name w:val="Body Text"/>
    <w:basedOn w:val="Normalny"/>
    <w:link w:val="TekstpodstawowyZnak"/>
    <w:uiPriority w:val="1"/>
    <w:qFormat/>
    <w:rsid w:val="00AC6658"/>
    <w:pPr>
      <w:widowControl w:val="0"/>
      <w:ind w:left="1520"/>
    </w:pPr>
    <w:rPr>
      <w:rFonts w:ascii="Arial" w:eastAsia="Arial" w:hAnsi="Arial"/>
      <w:lang w:val="en-US"/>
    </w:rPr>
  </w:style>
  <w:style w:type="character" w:customStyle="1" w:styleId="TekstpodstawowyZnak">
    <w:name w:val="Tekst podstawowy Znak"/>
    <w:basedOn w:val="Domylnaczcionkaakapitu"/>
    <w:link w:val="Tekstpodstawowy"/>
    <w:uiPriority w:val="1"/>
    <w:rsid w:val="00AC6658"/>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6549">
      <w:bodyDiv w:val="1"/>
      <w:marLeft w:val="0"/>
      <w:marRight w:val="0"/>
      <w:marTop w:val="0"/>
      <w:marBottom w:val="0"/>
      <w:divBdr>
        <w:top w:val="none" w:sz="0" w:space="0" w:color="auto"/>
        <w:left w:val="none" w:sz="0" w:space="0" w:color="auto"/>
        <w:bottom w:val="none" w:sz="0" w:space="0" w:color="auto"/>
        <w:right w:val="none" w:sz="0" w:space="0" w:color="auto"/>
      </w:divBdr>
    </w:div>
    <w:div w:id="503134602">
      <w:bodyDiv w:val="1"/>
      <w:marLeft w:val="0"/>
      <w:marRight w:val="0"/>
      <w:marTop w:val="0"/>
      <w:marBottom w:val="0"/>
      <w:divBdr>
        <w:top w:val="none" w:sz="0" w:space="0" w:color="auto"/>
        <w:left w:val="none" w:sz="0" w:space="0" w:color="auto"/>
        <w:bottom w:val="none" w:sz="0" w:space="0" w:color="auto"/>
        <w:right w:val="none" w:sz="0" w:space="0" w:color="auto"/>
      </w:divBdr>
    </w:div>
    <w:div w:id="1595479170">
      <w:bodyDiv w:val="1"/>
      <w:marLeft w:val="0"/>
      <w:marRight w:val="0"/>
      <w:marTop w:val="0"/>
      <w:marBottom w:val="0"/>
      <w:divBdr>
        <w:top w:val="none" w:sz="0" w:space="0" w:color="auto"/>
        <w:left w:val="none" w:sz="0" w:space="0" w:color="auto"/>
        <w:bottom w:val="none" w:sz="0" w:space="0" w:color="auto"/>
        <w:right w:val="none" w:sz="0" w:space="0" w:color="auto"/>
      </w:divBdr>
    </w:div>
    <w:div w:id="1746566666">
      <w:bodyDiv w:val="1"/>
      <w:marLeft w:val="0"/>
      <w:marRight w:val="0"/>
      <w:marTop w:val="0"/>
      <w:marBottom w:val="0"/>
      <w:divBdr>
        <w:top w:val="none" w:sz="0" w:space="0" w:color="auto"/>
        <w:left w:val="none" w:sz="0" w:space="0" w:color="auto"/>
        <w:bottom w:val="none" w:sz="0" w:space="0" w:color="auto"/>
        <w:right w:val="none" w:sz="0" w:space="0" w:color="auto"/>
      </w:divBdr>
    </w:div>
    <w:div w:id="1766917756">
      <w:bodyDiv w:val="1"/>
      <w:marLeft w:val="0"/>
      <w:marRight w:val="0"/>
      <w:marTop w:val="0"/>
      <w:marBottom w:val="0"/>
      <w:divBdr>
        <w:top w:val="none" w:sz="0" w:space="0" w:color="auto"/>
        <w:left w:val="none" w:sz="0" w:space="0" w:color="auto"/>
        <w:bottom w:val="none" w:sz="0" w:space="0" w:color="auto"/>
        <w:right w:val="none" w:sz="0" w:space="0" w:color="auto"/>
      </w:divBdr>
    </w:div>
    <w:div w:id="1847556232">
      <w:bodyDiv w:val="1"/>
      <w:marLeft w:val="0"/>
      <w:marRight w:val="0"/>
      <w:marTop w:val="0"/>
      <w:marBottom w:val="0"/>
      <w:divBdr>
        <w:top w:val="none" w:sz="0" w:space="0" w:color="auto"/>
        <w:left w:val="none" w:sz="0" w:space="0" w:color="auto"/>
        <w:bottom w:val="none" w:sz="0" w:space="0" w:color="auto"/>
        <w:right w:val="none" w:sz="0" w:space="0" w:color="auto"/>
      </w:divBdr>
    </w:div>
    <w:div w:id="20149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514F-B39D-8347-B223-392FF2A5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2276</Words>
  <Characters>13657</Characters>
  <Application>Microsoft Macintosh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Brzyski</dc:creator>
  <cp:lastModifiedBy>Robert Słowikowski</cp:lastModifiedBy>
  <cp:revision>43</cp:revision>
  <cp:lastPrinted>2017-07-11T10:33:00Z</cp:lastPrinted>
  <dcterms:created xsi:type="dcterms:W3CDTF">2017-12-28T09:50:00Z</dcterms:created>
  <dcterms:modified xsi:type="dcterms:W3CDTF">2018-02-12T11:04:00Z</dcterms:modified>
</cp:coreProperties>
</file>