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7928E" w14:textId="7F83B7EB" w:rsidR="002B0030" w:rsidRDefault="002B0030" w:rsidP="002B0030">
      <w:pPr>
        <w:spacing w:after="120"/>
        <w:jc w:val="right"/>
        <w:rPr>
          <w:rFonts w:cs="Arial"/>
        </w:rPr>
      </w:pPr>
      <w:r w:rsidRPr="000A6927">
        <w:rPr>
          <w:rFonts w:cs="Arial"/>
          <w:i/>
        </w:rPr>
        <w:t xml:space="preserve">Załącznik </w:t>
      </w:r>
      <w:r>
        <w:rPr>
          <w:rFonts w:cs="Arial"/>
          <w:i/>
        </w:rPr>
        <w:t xml:space="preserve">nr </w:t>
      </w:r>
      <w:r w:rsidR="005310A6">
        <w:rPr>
          <w:rFonts w:cs="Arial"/>
          <w:i/>
        </w:rPr>
        <w:t>6</w:t>
      </w:r>
      <w:r>
        <w:rPr>
          <w:rFonts w:cs="Arial"/>
          <w:i/>
        </w:rPr>
        <w:t xml:space="preserve">  </w:t>
      </w:r>
      <w:r w:rsidRPr="000A6927">
        <w:rPr>
          <w:rFonts w:cs="Arial"/>
          <w:i/>
        </w:rPr>
        <w:t>do obwieszczenia</w:t>
      </w:r>
    </w:p>
    <w:p w14:paraId="6C1E3E4E" w14:textId="77777777" w:rsidR="002B0030" w:rsidRDefault="002B0030" w:rsidP="002B0030">
      <w:pPr>
        <w:spacing w:after="120"/>
        <w:rPr>
          <w:rFonts w:cs="Arial"/>
          <w:b/>
          <w:bCs/>
          <w:szCs w:val="24"/>
        </w:rPr>
      </w:pPr>
    </w:p>
    <w:p w14:paraId="5F4925AE" w14:textId="77777777" w:rsidR="00C4255B" w:rsidRPr="004037CB" w:rsidRDefault="00C4255B" w:rsidP="000A6927">
      <w:pPr>
        <w:spacing w:after="120"/>
        <w:jc w:val="center"/>
        <w:rPr>
          <w:rFonts w:cs="Arial"/>
          <w:b/>
          <w:bCs/>
          <w:szCs w:val="24"/>
        </w:rPr>
      </w:pPr>
    </w:p>
    <w:p w14:paraId="14375B0E" w14:textId="77777777" w:rsidR="00C4255B" w:rsidRPr="004037CB" w:rsidRDefault="00C4255B" w:rsidP="000A6927">
      <w:pPr>
        <w:spacing w:after="120"/>
        <w:jc w:val="center"/>
        <w:rPr>
          <w:rFonts w:cs="Arial"/>
          <w:b/>
          <w:bCs/>
          <w:szCs w:val="24"/>
        </w:rPr>
      </w:pPr>
      <w:r w:rsidRPr="004037CB">
        <w:rPr>
          <w:rFonts w:cs="Arial"/>
          <w:b/>
          <w:bCs/>
          <w:szCs w:val="24"/>
        </w:rPr>
        <w:t>Ankieta konsultacyjna</w:t>
      </w:r>
    </w:p>
    <w:p w14:paraId="2AACEF92" w14:textId="6F14906F" w:rsidR="00C4255B" w:rsidRPr="004037CB" w:rsidRDefault="00C4255B" w:rsidP="000A6927">
      <w:pPr>
        <w:spacing w:after="120"/>
        <w:jc w:val="center"/>
        <w:rPr>
          <w:rFonts w:cs="Arial"/>
          <w:b/>
          <w:bCs/>
          <w:szCs w:val="24"/>
        </w:rPr>
      </w:pPr>
      <w:r w:rsidRPr="004037CB">
        <w:rPr>
          <w:rFonts w:cs="Arial"/>
          <w:b/>
          <w:bCs/>
          <w:szCs w:val="24"/>
        </w:rPr>
        <w:t xml:space="preserve">dotycząca projektu </w:t>
      </w:r>
      <w:r w:rsidR="00145FC0">
        <w:rPr>
          <w:rFonts w:cs="Arial"/>
          <w:b/>
          <w:bCs/>
          <w:szCs w:val="24"/>
        </w:rPr>
        <w:t xml:space="preserve">Gminnego Programu Rewitalizacji Gminy </w:t>
      </w:r>
      <w:r w:rsidR="006B1FF9">
        <w:rPr>
          <w:rFonts w:cs="Arial"/>
          <w:b/>
          <w:bCs/>
          <w:szCs w:val="24"/>
        </w:rPr>
        <w:t>Dębowa Kłoda</w:t>
      </w:r>
      <w:r w:rsidR="00145FC0">
        <w:rPr>
          <w:rFonts w:cs="Arial"/>
          <w:b/>
          <w:bCs/>
          <w:szCs w:val="24"/>
        </w:rPr>
        <w:t xml:space="preserve"> na lata 202</w:t>
      </w:r>
      <w:r w:rsidR="006B1FF9">
        <w:rPr>
          <w:rFonts w:cs="Arial"/>
          <w:b/>
          <w:bCs/>
          <w:szCs w:val="24"/>
        </w:rPr>
        <w:t>1</w:t>
      </w:r>
      <w:r w:rsidR="00145FC0">
        <w:rPr>
          <w:rFonts w:cs="Arial"/>
          <w:b/>
          <w:bCs/>
          <w:szCs w:val="24"/>
        </w:rPr>
        <w:t>-2030</w:t>
      </w:r>
    </w:p>
    <w:p w14:paraId="476F7274" w14:textId="77777777" w:rsidR="00C4255B" w:rsidRPr="004037CB" w:rsidRDefault="00C4255B" w:rsidP="000A6927">
      <w:pPr>
        <w:spacing w:after="120"/>
        <w:jc w:val="center"/>
        <w:rPr>
          <w:rFonts w:cs="Arial"/>
          <w:b/>
          <w:bCs/>
          <w:szCs w:val="24"/>
        </w:rPr>
      </w:pPr>
    </w:p>
    <w:p w14:paraId="1986B1BF" w14:textId="77777777" w:rsidR="00C4255B" w:rsidRPr="004037CB" w:rsidRDefault="00C4255B" w:rsidP="000A6927">
      <w:pPr>
        <w:spacing w:after="120"/>
        <w:jc w:val="center"/>
        <w:rPr>
          <w:rFonts w:cs="Arial"/>
          <w:szCs w:val="24"/>
        </w:rPr>
      </w:pPr>
    </w:p>
    <w:p w14:paraId="63DDCF64" w14:textId="3B95FE06" w:rsidR="00F67237" w:rsidRPr="00F67237" w:rsidRDefault="00F67237" w:rsidP="00F67237">
      <w:pPr>
        <w:spacing w:after="120"/>
        <w:rPr>
          <w:rFonts w:cs="Arial"/>
          <w:szCs w:val="24"/>
        </w:rPr>
      </w:pPr>
      <w:r w:rsidRPr="00F67237">
        <w:rPr>
          <w:rFonts w:cs="Arial"/>
          <w:szCs w:val="24"/>
        </w:rPr>
        <w:t>W ramach prowadzonego procesu konsultacyjnego chcemy</w:t>
      </w:r>
      <w:r>
        <w:rPr>
          <w:rFonts w:cs="Arial"/>
          <w:szCs w:val="24"/>
        </w:rPr>
        <w:t xml:space="preserve"> poznać Państwa opinie na temat </w:t>
      </w:r>
      <w:r w:rsidRPr="00F67237">
        <w:rPr>
          <w:rFonts w:cs="Arial"/>
          <w:szCs w:val="24"/>
        </w:rPr>
        <w:t xml:space="preserve">projektu Gminnego Programu Rewitalizacji </w:t>
      </w:r>
      <w:r>
        <w:rPr>
          <w:rFonts w:cs="Arial"/>
          <w:szCs w:val="24"/>
        </w:rPr>
        <w:t xml:space="preserve">Gminy </w:t>
      </w:r>
      <w:r w:rsidR="006B1FF9" w:rsidRPr="006B1FF9">
        <w:rPr>
          <w:rFonts w:cs="Arial"/>
          <w:szCs w:val="24"/>
        </w:rPr>
        <w:t>Dębowa Kłoda na lata 2021-2030</w:t>
      </w:r>
      <w:r>
        <w:rPr>
          <w:rFonts w:cs="Arial"/>
          <w:szCs w:val="24"/>
        </w:rPr>
        <w:t>. Z</w:t>
      </w:r>
      <w:r w:rsidRPr="00F67237">
        <w:rPr>
          <w:rFonts w:cs="Arial"/>
          <w:szCs w:val="24"/>
        </w:rPr>
        <w:t>godnie z definicją z ustawową,</w:t>
      </w:r>
      <w:r w:rsidRPr="00F67237">
        <w:t xml:space="preserve"> </w:t>
      </w:r>
      <w:r>
        <w:rPr>
          <w:rFonts w:cs="Arial"/>
          <w:szCs w:val="24"/>
        </w:rPr>
        <w:t>rewitalizacja</w:t>
      </w:r>
      <w:r w:rsidRPr="00F67237">
        <w:rPr>
          <w:rFonts w:cs="Arial"/>
          <w:szCs w:val="24"/>
        </w:rPr>
        <w:t xml:space="preserve"> t</w:t>
      </w:r>
      <w:r>
        <w:rPr>
          <w:rFonts w:cs="Arial"/>
          <w:szCs w:val="24"/>
        </w:rPr>
        <w:t xml:space="preserve">o proces wyprowadzania ze stanu </w:t>
      </w:r>
      <w:r w:rsidRPr="00F67237">
        <w:rPr>
          <w:rFonts w:cs="Arial"/>
          <w:szCs w:val="24"/>
        </w:rPr>
        <w:t>kryzysowego obszarów zdegradowanych, prowadzon</w:t>
      </w:r>
      <w:r>
        <w:rPr>
          <w:rFonts w:cs="Arial"/>
          <w:szCs w:val="24"/>
        </w:rPr>
        <w:t xml:space="preserve">y w sposób kompleksowy, poprzez </w:t>
      </w:r>
      <w:r w:rsidRPr="00F67237">
        <w:rPr>
          <w:rFonts w:cs="Arial"/>
          <w:szCs w:val="24"/>
        </w:rPr>
        <w:t>zintegrowane działania na rzecz lokalnej społeczn</w:t>
      </w:r>
      <w:r>
        <w:rPr>
          <w:rFonts w:cs="Arial"/>
          <w:szCs w:val="24"/>
        </w:rPr>
        <w:t xml:space="preserve">ości, przestrzeni i gospodarki, </w:t>
      </w:r>
      <w:r w:rsidRPr="00F67237">
        <w:rPr>
          <w:rFonts w:cs="Arial"/>
          <w:szCs w:val="24"/>
        </w:rPr>
        <w:t>skoncentrowane terytorialnie, prowadzone przez interesari</w:t>
      </w:r>
      <w:r>
        <w:rPr>
          <w:rFonts w:cs="Arial"/>
          <w:szCs w:val="24"/>
        </w:rPr>
        <w:t xml:space="preserve">uszy rewitalizacji na podstawie </w:t>
      </w:r>
      <w:r w:rsidRPr="00F67237">
        <w:rPr>
          <w:rFonts w:cs="Arial"/>
          <w:szCs w:val="24"/>
        </w:rPr>
        <w:t>gminnego programu rewitalizacji.</w:t>
      </w:r>
    </w:p>
    <w:p w14:paraId="58EAEDE6" w14:textId="23ECF124" w:rsidR="00295202" w:rsidRDefault="00F67237" w:rsidP="00F67237">
      <w:pPr>
        <w:spacing w:after="120"/>
        <w:rPr>
          <w:rFonts w:cs="Arial"/>
          <w:szCs w:val="24"/>
        </w:rPr>
      </w:pPr>
      <w:r w:rsidRPr="00F67237">
        <w:rPr>
          <w:rFonts w:cs="Arial"/>
          <w:szCs w:val="24"/>
        </w:rPr>
        <w:t xml:space="preserve">Zgodnie z zasadami partycypacji, w czasie przygotowania </w:t>
      </w:r>
      <w:r>
        <w:rPr>
          <w:rFonts w:cs="Arial"/>
          <w:szCs w:val="24"/>
        </w:rPr>
        <w:t xml:space="preserve">gminnego programu rewitalizacji </w:t>
      </w:r>
      <w:r w:rsidRPr="00F67237">
        <w:rPr>
          <w:rFonts w:cs="Arial"/>
          <w:szCs w:val="24"/>
        </w:rPr>
        <w:t xml:space="preserve">należy zapewnić mieszkańcom możliwość wypowiedzenia </w:t>
      </w:r>
      <w:r>
        <w:rPr>
          <w:rFonts w:cs="Arial"/>
          <w:szCs w:val="24"/>
        </w:rPr>
        <w:t xml:space="preserve">się. </w:t>
      </w:r>
      <w:r>
        <w:rPr>
          <w:rFonts w:cs="Arial"/>
          <w:szCs w:val="24"/>
        </w:rPr>
        <w:br/>
        <w:t xml:space="preserve">W związku z tym zapraszamy </w:t>
      </w:r>
      <w:r w:rsidRPr="00F67237">
        <w:rPr>
          <w:rFonts w:cs="Arial"/>
          <w:szCs w:val="24"/>
        </w:rPr>
        <w:t>Państwa do wzięcia udziału w krótkim badaniu ankietowym.</w:t>
      </w:r>
    </w:p>
    <w:p w14:paraId="53EBA9F9" w14:textId="77777777" w:rsidR="00F67237" w:rsidRPr="004037CB" w:rsidRDefault="00F67237" w:rsidP="00F67237">
      <w:pPr>
        <w:spacing w:after="120"/>
        <w:rPr>
          <w:rFonts w:cs="Arial"/>
          <w:szCs w:val="24"/>
        </w:rPr>
      </w:pPr>
    </w:p>
    <w:p w14:paraId="198C1F14" w14:textId="477C13BA" w:rsidR="00C4255B" w:rsidRPr="004037CB" w:rsidRDefault="00C4255B" w:rsidP="006B1FF9">
      <w:pPr>
        <w:pStyle w:val="SWTEKST"/>
        <w:numPr>
          <w:ilvl w:val="0"/>
          <w:numId w:val="13"/>
        </w:numPr>
        <w:spacing w:before="0" w:after="120" w:line="276" w:lineRule="auto"/>
        <w:rPr>
          <w:rFonts w:ascii="Arial" w:hAnsi="Arial" w:cs="Arial"/>
          <w:color w:val="222222"/>
          <w:shd w:val="clear" w:color="auto" w:fill="FFFFFF"/>
          <w:lang w:val="pl-PL"/>
        </w:rPr>
      </w:pPr>
      <w:r w:rsidRPr="004037CB">
        <w:rPr>
          <w:rFonts w:ascii="Arial" w:hAnsi="Arial" w:cs="Arial"/>
          <w:color w:val="222222"/>
          <w:shd w:val="clear" w:color="auto" w:fill="FFFFFF"/>
        </w:rPr>
        <w:t>Proszę o zaznaczenie znakiem „X” w tabeli Pani/Pana opinii na temat projekt</w:t>
      </w:r>
      <w:r w:rsidR="00145FC0">
        <w:rPr>
          <w:rFonts w:ascii="Arial" w:hAnsi="Arial" w:cs="Arial"/>
          <w:color w:val="222222"/>
          <w:shd w:val="clear" w:color="auto" w:fill="FFFFFF"/>
          <w:lang w:val="pl-PL"/>
        </w:rPr>
        <w:t>u</w:t>
      </w:r>
      <w:r w:rsidRPr="004037CB">
        <w:rPr>
          <w:rFonts w:ascii="Arial" w:hAnsi="Arial" w:cs="Arial"/>
          <w:color w:val="222222"/>
          <w:shd w:val="clear" w:color="auto" w:fill="FFFFFF"/>
        </w:rPr>
        <w:t xml:space="preserve"> </w:t>
      </w:r>
      <w:r w:rsidR="00145FC0">
        <w:rPr>
          <w:rFonts w:ascii="Arial" w:hAnsi="Arial" w:cs="Arial"/>
          <w:color w:val="222222"/>
          <w:shd w:val="clear" w:color="auto" w:fill="FFFFFF"/>
          <w:lang w:val="pl-PL"/>
        </w:rPr>
        <w:t xml:space="preserve">dokumentu Gminnego Programu Rewitalizacji Gminy </w:t>
      </w:r>
      <w:r w:rsidR="006B1FF9" w:rsidRPr="006B1FF9">
        <w:rPr>
          <w:rFonts w:ascii="Arial" w:hAnsi="Arial" w:cs="Arial"/>
          <w:color w:val="222222"/>
          <w:shd w:val="clear" w:color="auto" w:fill="FFFFFF"/>
          <w:lang w:val="pl-PL"/>
        </w:rPr>
        <w:t>Dębowa Kłoda na lata 2021-2030</w:t>
      </w:r>
      <w:r w:rsidR="000A260C" w:rsidRPr="004037CB">
        <w:rPr>
          <w:rFonts w:ascii="Arial" w:hAnsi="Arial" w:cs="Arial"/>
          <w:color w:val="222222"/>
          <w:shd w:val="clear" w:color="auto" w:fill="FFFFFF"/>
          <w:lang w:val="pl-P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98"/>
        <w:gridCol w:w="2645"/>
      </w:tblGrid>
      <w:tr w:rsidR="000A260C" w:rsidRPr="004037CB" w14:paraId="28A5D2F1" w14:textId="77777777" w:rsidTr="00C4255B">
        <w:trPr>
          <w:trHeight w:val="317"/>
          <w:jc w:val="center"/>
        </w:trPr>
        <w:tc>
          <w:tcPr>
            <w:tcW w:w="6298" w:type="dxa"/>
            <w:tcBorders>
              <w:top w:val="single" w:sz="4" w:space="0" w:color="000000"/>
              <w:left w:val="single" w:sz="4" w:space="0" w:color="000000"/>
              <w:bottom w:val="single" w:sz="4" w:space="0" w:color="000000"/>
              <w:right w:val="single" w:sz="4" w:space="0" w:color="000000"/>
            </w:tcBorders>
            <w:hideMark/>
          </w:tcPr>
          <w:p w14:paraId="2F910D1F" w14:textId="77777777" w:rsidR="000A260C" w:rsidRPr="004037CB" w:rsidRDefault="000A260C" w:rsidP="000A6927">
            <w:pPr>
              <w:pStyle w:val="SWTEKST"/>
              <w:spacing w:before="0" w:after="120" w:line="276" w:lineRule="auto"/>
              <w:ind w:firstLine="0"/>
              <w:jc w:val="center"/>
              <w:rPr>
                <w:rFonts w:ascii="Arial" w:hAnsi="Arial" w:cs="Arial"/>
                <w:color w:val="222222"/>
                <w:shd w:val="clear" w:color="auto" w:fill="FFFFFF"/>
              </w:rPr>
            </w:pPr>
            <w:r w:rsidRPr="004037CB">
              <w:rPr>
                <w:rFonts w:ascii="Arial" w:hAnsi="Arial" w:cs="Arial"/>
                <w:color w:val="222222"/>
                <w:shd w:val="clear" w:color="auto" w:fill="FFFFFF"/>
              </w:rPr>
              <w:t>zdecydowanie pozytywna</w:t>
            </w:r>
          </w:p>
        </w:tc>
        <w:tc>
          <w:tcPr>
            <w:tcW w:w="2645" w:type="dxa"/>
            <w:tcBorders>
              <w:top w:val="single" w:sz="4" w:space="0" w:color="000000"/>
              <w:left w:val="single" w:sz="4" w:space="0" w:color="000000"/>
              <w:bottom w:val="single" w:sz="4" w:space="0" w:color="000000"/>
              <w:right w:val="single" w:sz="4" w:space="0" w:color="000000"/>
            </w:tcBorders>
          </w:tcPr>
          <w:p w14:paraId="6AB12358" w14:textId="77777777" w:rsidR="000A260C" w:rsidRPr="004037CB" w:rsidRDefault="000A260C" w:rsidP="000A6927">
            <w:pPr>
              <w:spacing w:after="120"/>
              <w:jc w:val="center"/>
              <w:rPr>
                <w:rFonts w:eastAsia="Times New Roman" w:cs="Arial"/>
                <w:szCs w:val="24"/>
              </w:rPr>
            </w:pPr>
          </w:p>
        </w:tc>
      </w:tr>
      <w:tr w:rsidR="000A260C" w:rsidRPr="004037CB" w14:paraId="5CCC88C9" w14:textId="77777777" w:rsidTr="00C4255B">
        <w:trPr>
          <w:trHeight w:val="317"/>
          <w:jc w:val="center"/>
        </w:trPr>
        <w:tc>
          <w:tcPr>
            <w:tcW w:w="6298" w:type="dxa"/>
            <w:tcBorders>
              <w:top w:val="single" w:sz="4" w:space="0" w:color="000000"/>
              <w:left w:val="single" w:sz="4" w:space="0" w:color="000000"/>
              <w:bottom w:val="single" w:sz="4" w:space="0" w:color="000000"/>
              <w:right w:val="single" w:sz="4" w:space="0" w:color="000000"/>
            </w:tcBorders>
            <w:hideMark/>
          </w:tcPr>
          <w:p w14:paraId="7C9A3792" w14:textId="77777777" w:rsidR="000A260C" w:rsidRPr="004037CB" w:rsidRDefault="000A260C" w:rsidP="000A6927">
            <w:pPr>
              <w:pStyle w:val="SWTEKST"/>
              <w:spacing w:before="0" w:after="120" w:line="276" w:lineRule="auto"/>
              <w:ind w:firstLine="0"/>
              <w:jc w:val="center"/>
              <w:rPr>
                <w:rFonts w:ascii="Arial" w:hAnsi="Arial" w:cs="Arial"/>
                <w:color w:val="222222"/>
                <w:shd w:val="clear" w:color="auto" w:fill="FFFFFF"/>
              </w:rPr>
            </w:pPr>
            <w:r w:rsidRPr="004037CB">
              <w:rPr>
                <w:rFonts w:ascii="Arial" w:hAnsi="Arial" w:cs="Arial"/>
                <w:color w:val="222222"/>
                <w:shd w:val="clear" w:color="auto" w:fill="FFFFFF"/>
              </w:rPr>
              <w:t>pozytywna</w:t>
            </w:r>
          </w:p>
        </w:tc>
        <w:tc>
          <w:tcPr>
            <w:tcW w:w="2645" w:type="dxa"/>
            <w:tcBorders>
              <w:top w:val="single" w:sz="4" w:space="0" w:color="000000"/>
              <w:left w:val="single" w:sz="4" w:space="0" w:color="000000"/>
              <w:bottom w:val="single" w:sz="4" w:space="0" w:color="000000"/>
              <w:right w:val="single" w:sz="4" w:space="0" w:color="000000"/>
            </w:tcBorders>
          </w:tcPr>
          <w:p w14:paraId="4352DBF1" w14:textId="77777777" w:rsidR="000A260C" w:rsidRPr="004037CB" w:rsidRDefault="000A260C" w:rsidP="000A6927">
            <w:pPr>
              <w:spacing w:after="120"/>
              <w:jc w:val="center"/>
              <w:rPr>
                <w:rFonts w:eastAsia="Times New Roman" w:cs="Arial"/>
                <w:szCs w:val="24"/>
              </w:rPr>
            </w:pPr>
          </w:p>
        </w:tc>
      </w:tr>
      <w:tr w:rsidR="000A260C" w:rsidRPr="004037CB" w14:paraId="4D20020B" w14:textId="77777777" w:rsidTr="00C4255B">
        <w:trPr>
          <w:trHeight w:val="317"/>
          <w:jc w:val="center"/>
        </w:trPr>
        <w:tc>
          <w:tcPr>
            <w:tcW w:w="6298" w:type="dxa"/>
            <w:tcBorders>
              <w:top w:val="single" w:sz="4" w:space="0" w:color="000000"/>
              <w:left w:val="single" w:sz="4" w:space="0" w:color="000000"/>
              <w:bottom w:val="single" w:sz="4" w:space="0" w:color="000000"/>
              <w:right w:val="single" w:sz="4" w:space="0" w:color="000000"/>
            </w:tcBorders>
            <w:hideMark/>
          </w:tcPr>
          <w:p w14:paraId="2DA877DD" w14:textId="77777777" w:rsidR="000A260C" w:rsidRPr="004037CB" w:rsidRDefault="000A260C" w:rsidP="000A6927">
            <w:pPr>
              <w:pStyle w:val="SWTEKST"/>
              <w:spacing w:before="0" w:after="120" w:line="276" w:lineRule="auto"/>
              <w:ind w:firstLine="0"/>
              <w:jc w:val="center"/>
              <w:rPr>
                <w:rFonts w:ascii="Arial" w:hAnsi="Arial" w:cs="Arial"/>
                <w:color w:val="222222"/>
                <w:shd w:val="clear" w:color="auto" w:fill="FFFFFF"/>
              </w:rPr>
            </w:pPr>
            <w:r w:rsidRPr="004037CB">
              <w:rPr>
                <w:rFonts w:ascii="Arial" w:hAnsi="Arial" w:cs="Arial"/>
                <w:color w:val="222222"/>
                <w:shd w:val="clear" w:color="auto" w:fill="FFFFFF"/>
              </w:rPr>
              <w:t>negatywna</w:t>
            </w:r>
          </w:p>
        </w:tc>
        <w:tc>
          <w:tcPr>
            <w:tcW w:w="2645" w:type="dxa"/>
            <w:tcBorders>
              <w:top w:val="single" w:sz="4" w:space="0" w:color="000000"/>
              <w:left w:val="single" w:sz="4" w:space="0" w:color="000000"/>
              <w:bottom w:val="single" w:sz="4" w:space="0" w:color="000000"/>
              <w:right w:val="single" w:sz="4" w:space="0" w:color="000000"/>
            </w:tcBorders>
          </w:tcPr>
          <w:p w14:paraId="330B21E4" w14:textId="77777777" w:rsidR="000A260C" w:rsidRPr="004037CB" w:rsidRDefault="000A260C" w:rsidP="000A6927">
            <w:pPr>
              <w:spacing w:after="120"/>
              <w:jc w:val="center"/>
              <w:rPr>
                <w:rFonts w:eastAsia="Times New Roman" w:cs="Arial"/>
                <w:szCs w:val="24"/>
              </w:rPr>
            </w:pPr>
          </w:p>
        </w:tc>
      </w:tr>
      <w:tr w:rsidR="000A260C" w:rsidRPr="004037CB" w14:paraId="4D896CF4" w14:textId="77777777" w:rsidTr="00C4255B">
        <w:trPr>
          <w:trHeight w:val="317"/>
          <w:jc w:val="center"/>
        </w:trPr>
        <w:tc>
          <w:tcPr>
            <w:tcW w:w="6298" w:type="dxa"/>
            <w:tcBorders>
              <w:top w:val="single" w:sz="4" w:space="0" w:color="000000"/>
              <w:left w:val="single" w:sz="4" w:space="0" w:color="000000"/>
              <w:bottom w:val="single" w:sz="4" w:space="0" w:color="000000"/>
              <w:right w:val="single" w:sz="4" w:space="0" w:color="000000"/>
            </w:tcBorders>
            <w:hideMark/>
          </w:tcPr>
          <w:p w14:paraId="5FFB2E25" w14:textId="77777777" w:rsidR="000A260C" w:rsidRPr="004037CB" w:rsidRDefault="000A260C" w:rsidP="000A6927">
            <w:pPr>
              <w:pStyle w:val="SWTEKST"/>
              <w:spacing w:before="0" w:after="120" w:line="276" w:lineRule="auto"/>
              <w:ind w:firstLine="0"/>
              <w:jc w:val="center"/>
              <w:rPr>
                <w:rFonts w:ascii="Arial" w:hAnsi="Arial" w:cs="Arial"/>
                <w:color w:val="222222"/>
                <w:shd w:val="clear" w:color="auto" w:fill="FFFFFF"/>
              </w:rPr>
            </w:pPr>
            <w:r w:rsidRPr="004037CB">
              <w:rPr>
                <w:rFonts w:ascii="Arial" w:hAnsi="Arial" w:cs="Arial"/>
                <w:color w:val="222222"/>
                <w:shd w:val="clear" w:color="auto" w:fill="FFFFFF"/>
              </w:rPr>
              <w:t>zdecydowanie negatywna</w:t>
            </w:r>
          </w:p>
        </w:tc>
        <w:tc>
          <w:tcPr>
            <w:tcW w:w="2645" w:type="dxa"/>
            <w:tcBorders>
              <w:top w:val="single" w:sz="4" w:space="0" w:color="000000"/>
              <w:left w:val="single" w:sz="4" w:space="0" w:color="000000"/>
              <w:bottom w:val="single" w:sz="4" w:space="0" w:color="000000"/>
              <w:right w:val="single" w:sz="4" w:space="0" w:color="000000"/>
            </w:tcBorders>
          </w:tcPr>
          <w:p w14:paraId="42262C97" w14:textId="77777777" w:rsidR="000A260C" w:rsidRPr="004037CB" w:rsidRDefault="000A260C" w:rsidP="000A6927">
            <w:pPr>
              <w:spacing w:after="120"/>
              <w:jc w:val="center"/>
              <w:rPr>
                <w:rFonts w:eastAsia="Times New Roman" w:cs="Arial"/>
                <w:szCs w:val="24"/>
              </w:rPr>
            </w:pPr>
          </w:p>
        </w:tc>
      </w:tr>
      <w:tr w:rsidR="000A260C" w:rsidRPr="004037CB" w14:paraId="3E8CE2B8" w14:textId="77777777" w:rsidTr="00C4255B">
        <w:trPr>
          <w:trHeight w:val="317"/>
          <w:jc w:val="center"/>
        </w:trPr>
        <w:tc>
          <w:tcPr>
            <w:tcW w:w="6298" w:type="dxa"/>
            <w:tcBorders>
              <w:top w:val="single" w:sz="4" w:space="0" w:color="000000"/>
              <w:left w:val="single" w:sz="4" w:space="0" w:color="000000"/>
              <w:bottom w:val="single" w:sz="4" w:space="0" w:color="000000"/>
              <w:right w:val="single" w:sz="4" w:space="0" w:color="000000"/>
            </w:tcBorders>
            <w:hideMark/>
          </w:tcPr>
          <w:p w14:paraId="2C25AD26" w14:textId="77777777" w:rsidR="000A260C" w:rsidRPr="004037CB" w:rsidRDefault="000A260C" w:rsidP="000A6927">
            <w:pPr>
              <w:pStyle w:val="SWTEKST"/>
              <w:spacing w:before="0" w:after="120" w:line="276" w:lineRule="auto"/>
              <w:ind w:firstLine="0"/>
              <w:jc w:val="center"/>
              <w:rPr>
                <w:rFonts w:ascii="Arial" w:hAnsi="Arial" w:cs="Arial"/>
                <w:color w:val="222222"/>
                <w:shd w:val="clear" w:color="auto" w:fill="FFFFFF"/>
              </w:rPr>
            </w:pPr>
            <w:r w:rsidRPr="004037CB">
              <w:rPr>
                <w:rFonts w:ascii="Arial" w:hAnsi="Arial" w:cs="Arial"/>
                <w:color w:val="222222"/>
                <w:shd w:val="clear" w:color="auto" w:fill="FFFFFF"/>
              </w:rPr>
              <w:t>trudno powiedzieć</w:t>
            </w:r>
          </w:p>
        </w:tc>
        <w:tc>
          <w:tcPr>
            <w:tcW w:w="2645" w:type="dxa"/>
            <w:tcBorders>
              <w:top w:val="single" w:sz="4" w:space="0" w:color="000000"/>
              <w:left w:val="single" w:sz="4" w:space="0" w:color="000000"/>
              <w:bottom w:val="single" w:sz="4" w:space="0" w:color="000000"/>
              <w:right w:val="single" w:sz="4" w:space="0" w:color="000000"/>
            </w:tcBorders>
          </w:tcPr>
          <w:p w14:paraId="3C7062D9" w14:textId="77777777" w:rsidR="000A260C" w:rsidRPr="004037CB" w:rsidRDefault="000A260C" w:rsidP="000A6927">
            <w:pPr>
              <w:spacing w:after="120"/>
              <w:jc w:val="center"/>
              <w:rPr>
                <w:rFonts w:eastAsia="Times New Roman" w:cs="Arial"/>
                <w:szCs w:val="24"/>
              </w:rPr>
            </w:pPr>
          </w:p>
        </w:tc>
      </w:tr>
    </w:tbl>
    <w:p w14:paraId="3DE2760D" w14:textId="77777777" w:rsidR="00C4255B" w:rsidRPr="004037CB" w:rsidRDefault="00C4255B" w:rsidP="000A6927">
      <w:pPr>
        <w:spacing w:after="120"/>
        <w:jc w:val="center"/>
        <w:rPr>
          <w:rFonts w:eastAsia="Times New Roman" w:cs="Arial"/>
          <w:szCs w:val="24"/>
        </w:rPr>
      </w:pPr>
    </w:p>
    <w:p w14:paraId="33D795F5" w14:textId="4E74F377" w:rsidR="000A260C" w:rsidRPr="002B0030" w:rsidRDefault="000A260C" w:rsidP="002B0030">
      <w:pPr>
        <w:pStyle w:val="Akapitzlist"/>
        <w:numPr>
          <w:ilvl w:val="0"/>
          <w:numId w:val="13"/>
        </w:numPr>
        <w:spacing w:after="120"/>
        <w:rPr>
          <w:rFonts w:eastAsia="Calibri" w:cs="Arial"/>
          <w:color w:val="222222"/>
          <w:szCs w:val="24"/>
          <w:shd w:val="clear" w:color="auto" w:fill="FFFFFF"/>
          <w:lang w:val="x-none" w:eastAsia="pl-PL"/>
        </w:rPr>
      </w:pPr>
      <w:r w:rsidRPr="002B0030">
        <w:rPr>
          <w:rFonts w:eastAsia="Calibri" w:cs="Arial"/>
          <w:color w:val="222222"/>
          <w:szCs w:val="24"/>
          <w:shd w:val="clear" w:color="auto" w:fill="FFFFFF"/>
          <w:lang w:val="x-none" w:eastAsia="pl-PL"/>
        </w:rPr>
        <w:t>Proszę o przedstawienie uz</w:t>
      </w:r>
      <w:r w:rsidR="004D592E">
        <w:rPr>
          <w:rFonts w:eastAsia="Calibri" w:cs="Arial"/>
          <w:color w:val="222222"/>
          <w:szCs w:val="24"/>
          <w:shd w:val="clear" w:color="auto" w:fill="FFFFFF"/>
          <w:lang w:eastAsia="pl-PL"/>
        </w:rPr>
        <w:t>asadnienia</w:t>
      </w:r>
      <w:r w:rsidRPr="002B0030">
        <w:rPr>
          <w:rFonts w:eastAsia="Calibri" w:cs="Arial"/>
          <w:color w:val="222222"/>
          <w:szCs w:val="24"/>
          <w:shd w:val="clear" w:color="auto" w:fill="FFFFFF"/>
          <w:lang w:val="x-none" w:eastAsia="pl-PL"/>
        </w:rPr>
        <w:t xml:space="preserve"> w pr</w:t>
      </w:r>
      <w:r w:rsidR="002B0030">
        <w:rPr>
          <w:rFonts w:eastAsia="Calibri" w:cs="Arial"/>
          <w:color w:val="222222"/>
          <w:szCs w:val="24"/>
          <w:shd w:val="clear" w:color="auto" w:fill="FFFFFF"/>
          <w:lang w:val="x-none" w:eastAsia="pl-PL"/>
        </w:rPr>
        <w:t>zypadku odpowiedzi negatywnej i</w:t>
      </w:r>
      <w:r w:rsidR="002B0030">
        <w:rPr>
          <w:rFonts w:eastAsia="Calibri" w:cs="Arial"/>
          <w:color w:val="222222"/>
          <w:szCs w:val="24"/>
          <w:shd w:val="clear" w:color="auto" w:fill="FFFFFF"/>
          <w:lang w:eastAsia="pl-PL"/>
        </w:rPr>
        <w:t> </w:t>
      </w:r>
      <w:r w:rsidRPr="002B0030">
        <w:rPr>
          <w:rFonts w:eastAsia="Calibri" w:cs="Arial"/>
          <w:color w:val="222222"/>
          <w:szCs w:val="24"/>
          <w:shd w:val="clear" w:color="auto" w:fill="FFFFFF"/>
          <w:lang w:val="x-none" w:eastAsia="pl-PL"/>
        </w:rPr>
        <w:t>zdecydowanie negatywnej wraz z  propozycj</w:t>
      </w:r>
      <w:r w:rsidR="007F115A">
        <w:rPr>
          <w:rFonts w:eastAsia="Calibri" w:cs="Arial"/>
          <w:color w:val="222222"/>
          <w:szCs w:val="24"/>
          <w:shd w:val="clear" w:color="auto" w:fill="FFFFFF"/>
          <w:lang w:eastAsia="pl-PL"/>
        </w:rPr>
        <w:t>ami</w:t>
      </w:r>
      <w:r w:rsidRPr="002B0030">
        <w:rPr>
          <w:rFonts w:eastAsia="Calibri" w:cs="Arial"/>
          <w:color w:val="222222"/>
          <w:szCs w:val="24"/>
          <w:shd w:val="clear" w:color="auto" w:fill="FFFFFF"/>
          <w:lang w:val="x-none" w:eastAsia="pl-PL"/>
        </w:rPr>
        <w:t xml:space="preserve"> ewentualnych zmian:</w:t>
      </w:r>
    </w:p>
    <w:tbl>
      <w:tblPr>
        <w:tblStyle w:val="Tabela-Siatka"/>
        <w:tblW w:w="0" w:type="auto"/>
        <w:tblLook w:val="04A0" w:firstRow="1" w:lastRow="0" w:firstColumn="1" w:lastColumn="0" w:noHBand="0" w:noVBand="1"/>
      </w:tblPr>
      <w:tblGrid>
        <w:gridCol w:w="9212"/>
      </w:tblGrid>
      <w:tr w:rsidR="000A260C" w:rsidRPr="004037CB" w14:paraId="2295E63D" w14:textId="77777777" w:rsidTr="000A260C">
        <w:tc>
          <w:tcPr>
            <w:tcW w:w="9212" w:type="dxa"/>
          </w:tcPr>
          <w:p w14:paraId="70A0AB8C" w14:textId="77777777" w:rsidR="000A260C" w:rsidRPr="004037CB" w:rsidRDefault="000A260C" w:rsidP="000A6927">
            <w:pPr>
              <w:spacing w:after="120" w:line="276" w:lineRule="auto"/>
              <w:jc w:val="center"/>
              <w:rPr>
                <w:rFonts w:eastAsia="Calibri" w:cs="Arial"/>
                <w:color w:val="222222"/>
                <w:szCs w:val="24"/>
                <w:shd w:val="clear" w:color="auto" w:fill="FFFFFF"/>
                <w:lang w:val="x-none" w:eastAsia="pl-PL"/>
              </w:rPr>
            </w:pPr>
          </w:p>
          <w:p w14:paraId="5EE20801" w14:textId="77777777" w:rsidR="000A260C" w:rsidRPr="004037CB" w:rsidRDefault="000A260C" w:rsidP="000A6927">
            <w:pPr>
              <w:spacing w:after="120" w:line="276" w:lineRule="auto"/>
              <w:jc w:val="center"/>
              <w:rPr>
                <w:rFonts w:eastAsia="Calibri" w:cs="Arial"/>
                <w:color w:val="222222"/>
                <w:szCs w:val="24"/>
                <w:shd w:val="clear" w:color="auto" w:fill="FFFFFF"/>
                <w:lang w:val="x-none" w:eastAsia="pl-PL"/>
              </w:rPr>
            </w:pPr>
          </w:p>
          <w:p w14:paraId="2059E8CE" w14:textId="77777777" w:rsidR="000A260C" w:rsidRPr="004037CB" w:rsidRDefault="000A260C" w:rsidP="000A6927">
            <w:pPr>
              <w:spacing w:after="120" w:line="276" w:lineRule="auto"/>
              <w:jc w:val="center"/>
              <w:rPr>
                <w:rFonts w:eastAsia="Calibri" w:cs="Arial"/>
                <w:color w:val="222222"/>
                <w:szCs w:val="24"/>
                <w:shd w:val="clear" w:color="auto" w:fill="FFFFFF"/>
                <w:lang w:val="x-none" w:eastAsia="pl-PL"/>
              </w:rPr>
            </w:pPr>
          </w:p>
          <w:p w14:paraId="3444E387" w14:textId="77777777" w:rsidR="000A260C" w:rsidRPr="004037CB" w:rsidRDefault="000A260C" w:rsidP="000A6927">
            <w:pPr>
              <w:spacing w:after="120" w:line="276" w:lineRule="auto"/>
              <w:jc w:val="center"/>
              <w:rPr>
                <w:rFonts w:eastAsia="Calibri" w:cs="Arial"/>
                <w:color w:val="222222"/>
                <w:szCs w:val="24"/>
                <w:shd w:val="clear" w:color="auto" w:fill="FFFFFF"/>
                <w:lang w:val="x-none" w:eastAsia="pl-PL"/>
              </w:rPr>
            </w:pPr>
          </w:p>
          <w:p w14:paraId="51D990D4" w14:textId="77777777" w:rsidR="000A260C" w:rsidRPr="004037CB" w:rsidRDefault="000A260C" w:rsidP="000A6927">
            <w:pPr>
              <w:spacing w:after="120" w:line="276" w:lineRule="auto"/>
              <w:jc w:val="center"/>
              <w:rPr>
                <w:rFonts w:eastAsia="Calibri" w:cs="Arial"/>
                <w:color w:val="222222"/>
                <w:szCs w:val="24"/>
                <w:shd w:val="clear" w:color="auto" w:fill="FFFFFF"/>
                <w:lang w:val="x-none" w:eastAsia="pl-PL"/>
              </w:rPr>
            </w:pPr>
          </w:p>
        </w:tc>
      </w:tr>
    </w:tbl>
    <w:p w14:paraId="6BAE881A" w14:textId="77777777" w:rsidR="000A260C" w:rsidRPr="004037CB" w:rsidRDefault="000A260C" w:rsidP="000A6927">
      <w:pPr>
        <w:spacing w:after="120"/>
        <w:jc w:val="center"/>
        <w:rPr>
          <w:rFonts w:eastAsia="Times New Roman" w:cs="Arial"/>
          <w:szCs w:val="24"/>
        </w:rPr>
      </w:pPr>
    </w:p>
    <w:p w14:paraId="21A83466" w14:textId="37409DCD" w:rsidR="00E51C30" w:rsidRPr="00295202" w:rsidRDefault="00E51C30" w:rsidP="00295202">
      <w:pPr>
        <w:pStyle w:val="SWTEKST"/>
        <w:numPr>
          <w:ilvl w:val="0"/>
          <w:numId w:val="13"/>
        </w:numPr>
        <w:spacing w:before="0" w:after="120" w:line="276" w:lineRule="auto"/>
        <w:rPr>
          <w:rFonts w:ascii="Arial" w:hAnsi="Arial" w:cs="Arial"/>
          <w:color w:val="222222"/>
          <w:shd w:val="clear" w:color="auto" w:fill="FFFFFF"/>
          <w:lang w:val="pl-PL"/>
        </w:rPr>
      </w:pPr>
      <w:r w:rsidRPr="00295202">
        <w:rPr>
          <w:rFonts w:ascii="Arial" w:hAnsi="Arial" w:cs="Arial"/>
          <w:color w:val="222222"/>
          <w:shd w:val="clear" w:color="auto" w:fill="FFFFFF"/>
        </w:rPr>
        <w:t xml:space="preserve">Proszę o zaznaczenie znakiem „X” w tabeli Pani/Pana opinii na temat </w:t>
      </w:r>
      <w:r w:rsidR="00295202" w:rsidRPr="00295202">
        <w:rPr>
          <w:rFonts w:ascii="Arial" w:hAnsi="Arial" w:cs="Arial"/>
          <w:color w:val="222222"/>
          <w:shd w:val="clear" w:color="auto" w:fill="FFFFFF"/>
        </w:rPr>
        <w:t xml:space="preserve">projektów zaproponowanych do realizacji na obszarze rewitalizacji - ujętych </w:t>
      </w:r>
      <w:r w:rsidR="00295202" w:rsidRPr="00295202">
        <w:rPr>
          <w:rFonts w:ascii="Arial" w:hAnsi="Arial" w:cs="Arial"/>
          <w:color w:val="222222"/>
          <w:shd w:val="clear" w:color="auto" w:fill="FFFFFF"/>
          <w:lang w:val="pl-PL"/>
        </w:rPr>
        <w:br/>
      </w:r>
      <w:r w:rsidR="00295202" w:rsidRPr="00295202">
        <w:rPr>
          <w:rFonts w:ascii="Arial" w:hAnsi="Arial" w:cs="Arial"/>
          <w:color w:val="222222"/>
          <w:shd w:val="clear" w:color="auto" w:fill="FFFFFF"/>
        </w:rPr>
        <w:t>w projekcie GPR</w:t>
      </w:r>
      <w:r w:rsidR="00295202" w:rsidRPr="00295202">
        <w:rPr>
          <w:rFonts w:ascii="Arial" w:hAnsi="Arial" w:cs="Arial"/>
          <w:color w:val="222222"/>
          <w:shd w:val="clear" w:color="auto" w:fill="FFFFFF"/>
          <w:lang w:val="pl-P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98"/>
        <w:gridCol w:w="2645"/>
      </w:tblGrid>
      <w:tr w:rsidR="00E51C30" w:rsidRPr="00295202" w14:paraId="4809AF4B" w14:textId="77777777" w:rsidTr="004936D1">
        <w:trPr>
          <w:trHeight w:val="317"/>
          <w:jc w:val="center"/>
        </w:trPr>
        <w:tc>
          <w:tcPr>
            <w:tcW w:w="6298" w:type="dxa"/>
            <w:tcBorders>
              <w:top w:val="single" w:sz="4" w:space="0" w:color="000000"/>
              <w:left w:val="single" w:sz="4" w:space="0" w:color="000000"/>
              <w:bottom w:val="single" w:sz="4" w:space="0" w:color="000000"/>
              <w:right w:val="single" w:sz="4" w:space="0" w:color="000000"/>
            </w:tcBorders>
            <w:hideMark/>
          </w:tcPr>
          <w:p w14:paraId="4CEEF6B5" w14:textId="77777777" w:rsidR="00E51C30" w:rsidRPr="00295202" w:rsidRDefault="00E51C30" w:rsidP="000A6927">
            <w:pPr>
              <w:pStyle w:val="SWTEKST"/>
              <w:spacing w:before="0" w:after="120" w:line="276" w:lineRule="auto"/>
              <w:ind w:firstLine="0"/>
              <w:jc w:val="center"/>
              <w:rPr>
                <w:rFonts w:ascii="Arial" w:hAnsi="Arial" w:cs="Arial"/>
                <w:color w:val="222222"/>
                <w:shd w:val="clear" w:color="auto" w:fill="FFFFFF"/>
              </w:rPr>
            </w:pPr>
            <w:r w:rsidRPr="00295202">
              <w:rPr>
                <w:rFonts w:ascii="Arial" w:hAnsi="Arial" w:cs="Arial"/>
                <w:color w:val="222222"/>
                <w:shd w:val="clear" w:color="auto" w:fill="FFFFFF"/>
              </w:rPr>
              <w:t>zdecydowanie pozytywna</w:t>
            </w:r>
          </w:p>
        </w:tc>
        <w:tc>
          <w:tcPr>
            <w:tcW w:w="2645" w:type="dxa"/>
            <w:tcBorders>
              <w:top w:val="single" w:sz="4" w:space="0" w:color="000000"/>
              <w:left w:val="single" w:sz="4" w:space="0" w:color="000000"/>
              <w:bottom w:val="single" w:sz="4" w:space="0" w:color="000000"/>
              <w:right w:val="single" w:sz="4" w:space="0" w:color="000000"/>
            </w:tcBorders>
          </w:tcPr>
          <w:p w14:paraId="067B6CCD" w14:textId="77777777" w:rsidR="00E51C30" w:rsidRPr="00295202" w:rsidRDefault="00E51C30" w:rsidP="000A6927">
            <w:pPr>
              <w:spacing w:after="120"/>
              <w:jc w:val="center"/>
              <w:rPr>
                <w:rFonts w:eastAsia="Times New Roman" w:cs="Arial"/>
                <w:szCs w:val="24"/>
              </w:rPr>
            </w:pPr>
          </w:p>
        </w:tc>
      </w:tr>
      <w:tr w:rsidR="00E51C30" w:rsidRPr="00295202" w14:paraId="5E130F37" w14:textId="77777777" w:rsidTr="004936D1">
        <w:trPr>
          <w:trHeight w:val="317"/>
          <w:jc w:val="center"/>
        </w:trPr>
        <w:tc>
          <w:tcPr>
            <w:tcW w:w="6298" w:type="dxa"/>
            <w:tcBorders>
              <w:top w:val="single" w:sz="4" w:space="0" w:color="000000"/>
              <w:left w:val="single" w:sz="4" w:space="0" w:color="000000"/>
              <w:bottom w:val="single" w:sz="4" w:space="0" w:color="000000"/>
              <w:right w:val="single" w:sz="4" w:space="0" w:color="000000"/>
            </w:tcBorders>
            <w:hideMark/>
          </w:tcPr>
          <w:p w14:paraId="36969A47" w14:textId="77777777" w:rsidR="00E51C30" w:rsidRPr="00295202" w:rsidRDefault="00E51C30" w:rsidP="000A6927">
            <w:pPr>
              <w:pStyle w:val="SWTEKST"/>
              <w:spacing w:before="0" w:after="120" w:line="276" w:lineRule="auto"/>
              <w:ind w:firstLine="0"/>
              <w:jc w:val="center"/>
              <w:rPr>
                <w:rFonts w:ascii="Arial" w:hAnsi="Arial" w:cs="Arial"/>
                <w:color w:val="222222"/>
                <w:shd w:val="clear" w:color="auto" w:fill="FFFFFF"/>
              </w:rPr>
            </w:pPr>
            <w:r w:rsidRPr="00295202">
              <w:rPr>
                <w:rFonts w:ascii="Arial" w:hAnsi="Arial" w:cs="Arial"/>
                <w:color w:val="222222"/>
                <w:shd w:val="clear" w:color="auto" w:fill="FFFFFF"/>
              </w:rPr>
              <w:t>pozytywna</w:t>
            </w:r>
          </w:p>
        </w:tc>
        <w:tc>
          <w:tcPr>
            <w:tcW w:w="2645" w:type="dxa"/>
            <w:tcBorders>
              <w:top w:val="single" w:sz="4" w:space="0" w:color="000000"/>
              <w:left w:val="single" w:sz="4" w:space="0" w:color="000000"/>
              <w:bottom w:val="single" w:sz="4" w:space="0" w:color="000000"/>
              <w:right w:val="single" w:sz="4" w:space="0" w:color="000000"/>
            </w:tcBorders>
          </w:tcPr>
          <w:p w14:paraId="4AA95AF4" w14:textId="77777777" w:rsidR="00E51C30" w:rsidRPr="00295202" w:rsidRDefault="00E51C30" w:rsidP="000A6927">
            <w:pPr>
              <w:spacing w:after="120"/>
              <w:jc w:val="center"/>
              <w:rPr>
                <w:rFonts w:eastAsia="Times New Roman" w:cs="Arial"/>
                <w:szCs w:val="24"/>
              </w:rPr>
            </w:pPr>
          </w:p>
        </w:tc>
      </w:tr>
      <w:tr w:rsidR="00E51C30" w:rsidRPr="00295202" w14:paraId="106A6E1E" w14:textId="77777777" w:rsidTr="004936D1">
        <w:trPr>
          <w:trHeight w:val="317"/>
          <w:jc w:val="center"/>
        </w:trPr>
        <w:tc>
          <w:tcPr>
            <w:tcW w:w="6298" w:type="dxa"/>
            <w:tcBorders>
              <w:top w:val="single" w:sz="4" w:space="0" w:color="000000"/>
              <w:left w:val="single" w:sz="4" w:space="0" w:color="000000"/>
              <w:bottom w:val="single" w:sz="4" w:space="0" w:color="000000"/>
              <w:right w:val="single" w:sz="4" w:space="0" w:color="000000"/>
            </w:tcBorders>
            <w:hideMark/>
          </w:tcPr>
          <w:p w14:paraId="1C3BA340" w14:textId="77777777" w:rsidR="00E51C30" w:rsidRPr="00295202" w:rsidRDefault="00E51C30" w:rsidP="000A6927">
            <w:pPr>
              <w:pStyle w:val="SWTEKST"/>
              <w:spacing w:before="0" w:after="120" w:line="276" w:lineRule="auto"/>
              <w:ind w:firstLine="0"/>
              <w:jc w:val="center"/>
              <w:rPr>
                <w:rFonts w:ascii="Arial" w:hAnsi="Arial" w:cs="Arial"/>
                <w:color w:val="222222"/>
                <w:shd w:val="clear" w:color="auto" w:fill="FFFFFF"/>
              </w:rPr>
            </w:pPr>
            <w:r w:rsidRPr="00295202">
              <w:rPr>
                <w:rFonts w:ascii="Arial" w:hAnsi="Arial" w:cs="Arial"/>
                <w:color w:val="222222"/>
                <w:shd w:val="clear" w:color="auto" w:fill="FFFFFF"/>
              </w:rPr>
              <w:t>negatywna</w:t>
            </w:r>
          </w:p>
        </w:tc>
        <w:tc>
          <w:tcPr>
            <w:tcW w:w="2645" w:type="dxa"/>
            <w:tcBorders>
              <w:top w:val="single" w:sz="4" w:space="0" w:color="000000"/>
              <w:left w:val="single" w:sz="4" w:space="0" w:color="000000"/>
              <w:bottom w:val="single" w:sz="4" w:space="0" w:color="000000"/>
              <w:right w:val="single" w:sz="4" w:space="0" w:color="000000"/>
            </w:tcBorders>
          </w:tcPr>
          <w:p w14:paraId="36F281CD" w14:textId="77777777" w:rsidR="00E51C30" w:rsidRPr="00295202" w:rsidRDefault="00E51C30" w:rsidP="000A6927">
            <w:pPr>
              <w:spacing w:after="120"/>
              <w:jc w:val="center"/>
              <w:rPr>
                <w:rFonts w:eastAsia="Times New Roman" w:cs="Arial"/>
                <w:szCs w:val="24"/>
              </w:rPr>
            </w:pPr>
          </w:p>
        </w:tc>
      </w:tr>
      <w:tr w:rsidR="00E51C30" w:rsidRPr="00295202" w14:paraId="1962E4EC" w14:textId="77777777" w:rsidTr="004936D1">
        <w:trPr>
          <w:trHeight w:val="317"/>
          <w:jc w:val="center"/>
        </w:trPr>
        <w:tc>
          <w:tcPr>
            <w:tcW w:w="6298" w:type="dxa"/>
            <w:tcBorders>
              <w:top w:val="single" w:sz="4" w:space="0" w:color="000000"/>
              <w:left w:val="single" w:sz="4" w:space="0" w:color="000000"/>
              <w:bottom w:val="single" w:sz="4" w:space="0" w:color="000000"/>
              <w:right w:val="single" w:sz="4" w:space="0" w:color="000000"/>
            </w:tcBorders>
            <w:hideMark/>
          </w:tcPr>
          <w:p w14:paraId="5E0F23CD" w14:textId="77777777" w:rsidR="00E51C30" w:rsidRPr="00295202" w:rsidRDefault="00E51C30" w:rsidP="000A6927">
            <w:pPr>
              <w:pStyle w:val="SWTEKST"/>
              <w:spacing w:before="0" w:after="120" w:line="276" w:lineRule="auto"/>
              <w:ind w:firstLine="0"/>
              <w:jc w:val="center"/>
              <w:rPr>
                <w:rFonts w:ascii="Arial" w:hAnsi="Arial" w:cs="Arial"/>
                <w:color w:val="222222"/>
                <w:shd w:val="clear" w:color="auto" w:fill="FFFFFF"/>
              </w:rPr>
            </w:pPr>
            <w:r w:rsidRPr="00295202">
              <w:rPr>
                <w:rFonts w:ascii="Arial" w:hAnsi="Arial" w:cs="Arial"/>
                <w:color w:val="222222"/>
                <w:shd w:val="clear" w:color="auto" w:fill="FFFFFF"/>
              </w:rPr>
              <w:t>zdecydowanie negatywna</w:t>
            </w:r>
          </w:p>
        </w:tc>
        <w:tc>
          <w:tcPr>
            <w:tcW w:w="2645" w:type="dxa"/>
            <w:tcBorders>
              <w:top w:val="single" w:sz="4" w:space="0" w:color="000000"/>
              <w:left w:val="single" w:sz="4" w:space="0" w:color="000000"/>
              <w:bottom w:val="single" w:sz="4" w:space="0" w:color="000000"/>
              <w:right w:val="single" w:sz="4" w:space="0" w:color="000000"/>
            </w:tcBorders>
          </w:tcPr>
          <w:p w14:paraId="05DD6471" w14:textId="77777777" w:rsidR="00E51C30" w:rsidRPr="00295202" w:rsidRDefault="00E51C30" w:rsidP="000A6927">
            <w:pPr>
              <w:spacing w:after="120"/>
              <w:jc w:val="center"/>
              <w:rPr>
                <w:rFonts w:eastAsia="Times New Roman" w:cs="Arial"/>
                <w:szCs w:val="24"/>
              </w:rPr>
            </w:pPr>
          </w:p>
        </w:tc>
      </w:tr>
      <w:tr w:rsidR="00E51C30" w:rsidRPr="007576F3" w14:paraId="23ECE497" w14:textId="77777777" w:rsidTr="004936D1">
        <w:trPr>
          <w:trHeight w:val="317"/>
          <w:jc w:val="center"/>
        </w:trPr>
        <w:tc>
          <w:tcPr>
            <w:tcW w:w="6298" w:type="dxa"/>
            <w:tcBorders>
              <w:top w:val="single" w:sz="4" w:space="0" w:color="000000"/>
              <w:left w:val="single" w:sz="4" w:space="0" w:color="000000"/>
              <w:bottom w:val="single" w:sz="4" w:space="0" w:color="000000"/>
              <w:right w:val="single" w:sz="4" w:space="0" w:color="000000"/>
            </w:tcBorders>
            <w:hideMark/>
          </w:tcPr>
          <w:p w14:paraId="01F4E91C" w14:textId="77777777" w:rsidR="00E51C30" w:rsidRPr="00295202" w:rsidRDefault="00E51C30" w:rsidP="000A6927">
            <w:pPr>
              <w:pStyle w:val="SWTEKST"/>
              <w:spacing w:before="0" w:after="120" w:line="276" w:lineRule="auto"/>
              <w:ind w:firstLine="0"/>
              <w:jc w:val="center"/>
              <w:rPr>
                <w:rFonts w:ascii="Arial" w:hAnsi="Arial" w:cs="Arial"/>
                <w:color w:val="222222"/>
                <w:shd w:val="clear" w:color="auto" w:fill="FFFFFF"/>
              </w:rPr>
            </w:pPr>
            <w:r w:rsidRPr="00295202">
              <w:rPr>
                <w:rFonts w:ascii="Arial" w:hAnsi="Arial" w:cs="Arial"/>
                <w:color w:val="222222"/>
                <w:shd w:val="clear" w:color="auto" w:fill="FFFFFF"/>
              </w:rPr>
              <w:t>trudno powiedzieć</w:t>
            </w:r>
          </w:p>
        </w:tc>
        <w:tc>
          <w:tcPr>
            <w:tcW w:w="2645" w:type="dxa"/>
            <w:tcBorders>
              <w:top w:val="single" w:sz="4" w:space="0" w:color="000000"/>
              <w:left w:val="single" w:sz="4" w:space="0" w:color="000000"/>
              <w:bottom w:val="single" w:sz="4" w:space="0" w:color="000000"/>
              <w:right w:val="single" w:sz="4" w:space="0" w:color="000000"/>
            </w:tcBorders>
          </w:tcPr>
          <w:p w14:paraId="2B9F9391" w14:textId="77777777" w:rsidR="00E51C30" w:rsidRPr="00295202" w:rsidRDefault="00E51C30" w:rsidP="000A6927">
            <w:pPr>
              <w:spacing w:after="120"/>
              <w:jc w:val="center"/>
              <w:rPr>
                <w:rFonts w:eastAsia="Times New Roman" w:cs="Arial"/>
                <w:szCs w:val="24"/>
              </w:rPr>
            </w:pPr>
          </w:p>
        </w:tc>
      </w:tr>
    </w:tbl>
    <w:p w14:paraId="520A4733" w14:textId="77777777" w:rsidR="00E51C30" w:rsidRPr="007576F3" w:rsidRDefault="00E51C30" w:rsidP="000A6927">
      <w:pPr>
        <w:spacing w:after="120"/>
        <w:jc w:val="center"/>
        <w:rPr>
          <w:rFonts w:eastAsia="Calibri" w:cs="Arial"/>
          <w:color w:val="222222"/>
          <w:szCs w:val="24"/>
          <w:highlight w:val="yellow"/>
          <w:shd w:val="clear" w:color="auto" w:fill="FFFFFF"/>
          <w:lang w:val="x-none" w:eastAsia="pl-PL"/>
        </w:rPr>
      </w:pPr>
    </w:p>
    <w:p w14:paraId="6F5A6144" w14:textId="585199E6" w:rsidR="00E51C30" w:rsidRPr="00295202" w:rsidRDefault="00E51C30" w:rsidP="002B0030">
      <w:pPr>
        <w:pStyle w:val="Akapitzlist"/>
        <w:numPr>
          <w:ilvl w:val="0"/>
          <w:numId w:val="13"/>
        </w:numPr>
        <w:spacing w:after="120"/>
        <w:rPr>
          <w:rFonts w:eastAsia="Calibri" w:cs="Arial"/>
          <w:color w:val="222222"/>
          <w:szCs w:val="24"/>
          <w:shd w:val="clear" w:color="auto" w:fill="FFFFFF"/>
          <w:lang w:val="x-none" w:eastAsia="pl-PL"/>
        </w:rPr>
      </w:pPr>
      <w:r w:rsidRPr="00295202">
        <w:rPr>
          <w:rFonts w:eastAsia="Calibri" w:cs="Arial"/>
          <w:color w:val="222222"/>
          <w:szCs w:val="24"/>
          <w:shd w:val="clear" w:color="auto" w:fill="FFFFFF"/>
          <w:lang w:val="x-none" w:eastAsia="pl-PL"/>
        </w:rPr>
        <w:t>Proszę o przedstawienie u</w:t>
      </w:r>
      <w:r w:rsidR="009145D6" w:rsidRPr="00295202">
        <w:rPr>
          <w:rFonts w:eastAsia="Calibri" w:cs="Arial"/>
          <w:color w:val="222222"/>
          <w:szCs w:val="24"/>
          <w:shd w:val="clear" w:color="auto" w:fill="FFFFFF"/>
          <w:lang w:eastAsia="pl-PL"/>
        </w:rPr>
        <w:t>zasadnienia</w:t>
      </w:r>
      <w:r w:rsidRPr="00295202">
        <w:rPr>
          <w:rFonts w:eastAsia="Calibri" w:cs="Arial"/>
          <w:color w:val="222222"/>
          <w:szCs w:val="24"/>
          <w:shd w:val="clear" w:color="auto" w:fill="FFFFFF"/>
          <w:lang w:val="x-none" w:eastAsia="pl-PL"/>
        </w:rPr>
        <w:t xml:space="preserve"> w pr</w:t>
      </w:r>
      <w:r w:rsidR="00B576E1" w:rsidRPr="00295202">
        <w:rPr>
          <w:rFonts w:eastAsia="Calibri" w:cs="Arial"/>
          <w:color w:val="222222"/>
          <w:szCs w:val="24"/>
          <w:shd w:val="clear" w:color="auto" w:fill="FFFFFF"/>
          <w:lang w:val="x-none" w:eastAsia="pl-PL"/>
        </w:rPr>
        <w:t>zypadku odpowiedzi negatywnej i</w:t>
      </w:r>
      <w:r w:rsidR="00B576E1" w:rsidRPr="00295202">
        <w:rPr>
          <w:rFonts w:eastAsia="Calibri" w:cs="Arial"/>
          <w:color w:val="222222"/>
          <w:szCs w:val="24"/>
          <w:shd w:val="clear" w:color="auto" w:fill="FFFFFF"/>
          <w:lang w:eastAsia="pl-PL"/>
        </w:rPr>
        <w:t> </w:t>
      </w:r>
      <w:r w:rsidRPr="00295202">
        <w:rPr>
          <w:rFonts w:eastAsia="Calibri" w:cs="Arial"/>
          <w:color w:val="222222"/>
          <w:szCs w:val="24"/>
          <w:shd w:val="clear" w:color="auto" w:fill="FFFFFF"/>
          <w:lang w:val="x-none" w:eastAsia="pl-PL"/>
        </w:rPr>
        <w:t>zdecydowanie negatywnej wraz z  propozycj</w:t>
      </w:r>
      <w:r w:rsidR="007F115A" w:rsidRPr="00295202">
        <w:rPr>
          <w:rFonts w:eastAsia="Calibri" w:cs="Arial"/>
          <w:color w:val="222222"/>
          <w:szCs w:val="24"/>
          <w:shd w:val="clear" w:color="auto" w:fill="FFFFFF"/>
          <w:lang w:eastAsia="pl-PL"/>
        </w:rPr>
        <w:t>ami</w:t>
      </w:r>
      <w:r w:rsidRPr="00295202">
        <w:rPr>
          <w:rFonts w:eastAsia="Calibri" w:cs="Arial"/>
          <w:color w:val="222222"/>
          <w:szCs w:val="24"/>
          <w:shd w:val="clear" w:color="auto" w:fill="FFFFFF"/>
          <w:lang w:val="x-none" w:eastAsia="pl-PL"/>
        </w:rPr>
        <w:t xml:space="preserve"> ewentualnych zmian granic obszaru rewitalizacji:</w:t>
      </w:r>
    </w:p>
    <w:tbl>
      <w:tblPr>
        <w:tblStyle w:val="Tabela-Siatka"/>
        <w:tblW w:w="0" w:type="auto"/>
        <w:tblLook w:val="04A0" w:firstRow="1" w:lastRow="0" w:firstColumn="1" w:lastColumn="0" w:noHBand="0" w:noVBand="1"/>
      </w:tblPr>
      <w:tblGrid>
        <w:gridCol w:w="9212"/>
      </w:tblGrid>
      <w:tr w:rsidR="00E51C30" w:rsidRPr="004037CB" w14:paraId="6D8BC8DC" w14:textId="77777777" w:rsidTr="00E51C30">
        <w:tc>
          <w:tcPr>
            <w:tcW w:w="9212" w:type="dxa"/>
          </w:tcPr>
          <w:p w14:paraId="79526390" w14:textId="77777777" w:rsidR="00E51C30" w:rsidRPr="004037CB" w:rsidRDefault="00E51C30" w:rsidP="000A6927">
            <w:pPr>
              <w:spacing w:after="120" w:line="276" w:lineRule="auto"/>
              <w:jc w:val="center"/>
              <w:rPr>
                <w:rFonts w:eastAsia="Calibri" w:cs="Arial"/>
                <w:color w:val="222222"/>
                <w:szCs w:val="24"/>
                <w:shd w:val="clear" w:color="auto" w:fill="FFFFFF"/>
                <w:lang w:val="x-none" w:eastAsia="pl-PL"/>
              </w:rPr>
            </w:pPr>
          </w:p>
          <w:p w14:paraId="68C280DF" w14:textId="77777777" w:rsidR="00E51C30" w:rsidRPr="004037CB" w:rsidRDefault="00E51C30" w:rsidP="000A6927">
            <w:pPr>
              <w:spacing w:after="120" w:line="276" w:lineRule="auto"/>
              <w:jc w:val="center"/>
              <w:rPr>
                <w:rFonts w:eastAsia="Calibri" w:cs="Arial"/>
                <w:color w:val="222222"/>
                <w:szCs w:val="24"/>
                <w:shd w:val="clear" w:color="auto" w:fill="FFFFFF"/>
                <w:lang w:val="x-none" w:eastAsia="pl-PL"/>
              </w:rPr>
            </w:pPr>
          </w:p>
          <w:p w14:paraId="08D6EB11" w14:textId="77777777" w:rsidR="007F085F" w:rsidRPr="004037CB" w:rsidRDefault="007F085F" w:rsidP="000A6927">
            <w:pPr>
              <w:spacing w:after="120" w:line="276" w:lineRule="auto"/>
              <w:jc w:val="center"/>
              <w:rPr>
                <w:rFonts w:eastAsia="Calibri" w:cs="Arial"/>
                <w:color w:val="222222"/>
                <w:szCs w:val="24"/>
                <w:shd w:val="clear" w:color="auto" w:fill="FFFFFF"/>
                <w:lang w:val="x-none" w:eastAsia="pl-PL"/>
              </w:rPr>
            </w:pPr>
          </w:p>
          <w:p w14:paraId="3804AEE9" w14:textId="77777777" w:rsidR="00593562" w:rsidRPr="004037CB" w:rsidRDefault="00593562" w:rsidP="000A6927">
            <w:pPr>
              <w:spacing w:after="120" w:line="276" w:lineRule="auto"/>
              <w:jc w:val="center"/>
              <w:rPr>
                <w:rFonts w:eastAsia="Calibri" w:cs="Arial"/>
                <w:color w:val="222222"/>
                <w:szCs w:val="24"/>
                <w:shd w:val="clear" w:color="auto" w:fill="FFFFFF"/>
                <w:lang w:val="x-none" w:eastAsia="pl-PL"/>
              </w:rPr>
            </w:pPr>
          </w:p>
          <w:p w14:paraId="26B70247" w14:textId="77777777" w:rsidR="007F085F" w:rsidRPr="004037CB" w:rsidRDefault="007F085F" w:rsidP="000A6927">
            <w:pPr>
              <w:spacing w:after="120" w:line="276" w:lineRule="auto"/>
              <w:jc w:val="center"/>
              <w:rPr>
                <w:rFonts w:eastAsia="Calibri" w:cs="Arial"/>
                <w:color w:val="222222"/>
                <w:szCs w:val="24"/>
                <w:shd w:val="clear" w:color="auto" w:fill="FFFFFF"/>
                <w:lang w:val="x-none" w:eastAsia="pl-PL"/>
              </w:rPr>
            </w:pPr>
          </w:p>
          <w:p w14:paraId="55DF2B45" w14:textId="77777777" w:rsidR="00E51C30" w:rsidRPr="004037CB" w:rsidRDefault="00E51C30" w:rsidP="000A6927">
            <w:pPr>
              <w:spacing w:after="120" w:line="276" w:lineRule="auto"/>
              <w:jc w:val="center"/>
              <w:rPr>
                <w:rFonts w:eastAsia="Calibri" w:cs="Arial"/>
                <w:color w:val="222222"/>
                <w:szCs w:val="24"/>
                <w:shd w:val="clear" w:color="auto" w:fill="FFFFFF"/>
                <w:lang w:val="x-none" w:eastAsia="pl-PL"/>
              </w:rPr>
            </w:pPr>
          </w:p>
        </w:tc>
      </w:tr>
    </w:tbl>
    <w:p w14:paraId="26A5951D" w14:textId="77777777" w:rsidR="00E51C30" w:rsidRDefault="00E51C30" w:rsidP="000A6927">
      <w:pPr>
        <w:spacing w:after="120"/>
        <w:jc w:val="center"/>
        <w:rPr>
          <w:rFonts w:eastAsia="Times New Roman" w:cs="Arial"/>
          <w:szCs w:val="24"/>
        </w:rPr>
      </w:pPr>
    </w:p>
    <w:p w14:paraId="3426F715" w14:textId="29068B52" w:rsidR="00295202" w:rsidRDefault="00295202" w:rsidP="00295202">
      <w:pPr>
        <w:pStyle w:val="Akapitzlist"/>
        <w:numPr>
          <w:ilvl w:val="0"/>
          <w:numId w:val="13"/>
        </w:numPr>
        <w:spacing w:after="120"/>
        <w:rPr>
          <w:rFonts w:eastAsia="Times New Roman" w:cs="Arial"/>
          <w:szCs w:val="24"/>
        </w:rPr>
      </w:pPr>
      <w:r w:rsidRPr="00295202">
        <w:rPr>
          <w:rFonts w:eastAsia="Times New Roman" w:cs="Arial"/>
          <w:szCs w:val="24"/>
        </w:rPr>
        <w:t>Inne opinie i propozycje dotyczące przedmiotu konsultacji.</w:t>
      </w:r>
    </w:p>
    <w:tbl>
      <w:tblPr>
        <w:tblStyle w:val="Tabela-Siatka"/>
        <w:tblW w:w="0" w:type="auto"/>
        <w:tblLook w:val="04A0" w:firstRow="1" w:lastRow="0" w:firstColumn="1" w:lastColumn="0" w:noHBand="0" w:noVBand="1"/>
      </w:tblPr>
      <w:tblGrid>
        <w:gridCol w:w="9212"/>
      </w:tblGrid>
      <w:tr w:rsidR="00295202" w:rsidRPr="004037CB" w14:paraId="6C24690D" w14:textId="77777777" w:rsidTr="00C31C7D">
        <w:tc>
          <w:tcPr>
            <w:tcW w:w="9212" w:type="dxa"/>
          </w:tcPr>
          <w:p w14:paraId="6B8AE091" w14:textId="77777777" w:rsidR="00295202" w:rsidRPr="004037CB" w:rsidRDefault="00295202" w:rsidP="00C31C7D">
            <w:pPr>
              <w:spacing w:after="120" w:line="276" w:lineRule="auto"/>
              <w:jc w:val="center"/>
              <w:rPr>
                <w:rFonts w:eastAsia="Calibri" w:cs="Arial"/>
                <w:color w:val="222222"/>
                <w:szCs w:val="24"/>
                <w:shd w:val="clear" w:color="auto" w:fill="FFFFFF"/>
                <w:lang w:val="x-none" w:eastAsia="pl-PL"/>
              </w:rPr>
            </w:pPr>
          </w:p>
          <w:p w14:paraId="49D5F93C" w14:textId="77777777" w:rsidR="00295202" w:rsidRPr="004037CB" w:rsidRDefault="00295202" w:rsidP="00C31C7D">
            <w:pPr>
              <w:spacing w:after="120" w:line="276" w:lineRule="auto"/>
              <w:jc w:val="center"/>
              <w:rPr>
                <w:rFonts w:eastAsia="Calibri" w:cs="Arial"/>
                <w:color w:val="222222"/>
                <w:szCs w:val="24"/>
                <w:shd w:val="clear" w:color="auto" w:fill="FFFFFF"/>
                <w:lang w:val="x-none" w:eastAsia="pl-PL"/>
              </w:rPr>
            </w:pPr>
          </w:p>
          <w:p w14:paraId="30C755A1" w14:textId="77777777" w:rsidR="00295202" w:rsidRPr="004037CB" w:rsidRDefault="00295202" w:rsidP="00C31C7D">
            <w:pPr>
              <w:spacing w:after="120" w:line="276" w:lineRule="auto"/>
              <w:jc w:val="center"/>
              <w:rPr>
                <w:rFonts w:eastAsia="Calibri" w:cs="Arial"/>
                <w:color w:val="222222"/>
                <w:szCs w:val="24"/>
                <w:shd w:val="clear" w:color="auto" w:fill="FFFFFF"/>
                <w:lang w:val="x-none" w:eastAsia="pl-PL"/>
              </w:rPr>
            </w:pPr>
          </w:p>
          <w:p w14:paraId="6A2CCB5E" w14:textId="77777777" w:rsidR="00295202" w:rsidRPr="004037CB" w:rsidRDefault="00295202" w:rsidP="00C31C7D">
            <w:pPr>
              <w:spacing w:after="120" w:line="276" w:lineRule="auto"/>
              <w:jc w:val="center"/>
              <w:rPr>
                <w:rFonts w:eastAsia="Calibri" w:cs="Arial"/>
                <w:color w:val="222222"/>
                <w:szCs w:val="24"/>
                <w:shd w:val="clear" w:color="auto" w:fill="FFFFFF"/>
                <w:lang w:val="x-none" w:eastAsia="pl-PL"/>
              </w:rPr>
            </w:pPr>
          </w:p>
          <w:p w14:paraId="5382B2BC" w14:textId="77777777" w:rsidR="00295202" w:rsidRPr="004037CB" w:rsidRDefault="00295202" w:rsidP="00C31C7D">
            <w:pPr>
              <w:spacing w:after="120" w:line="276" w:lineRule="auto"/>
              <w:jc w:val="center"/>
              <w:rPr>
                <w:rFonts w:eastAsia="Calibri" w:cs="Arial"/>
                <w:color w:val="222222"/>
                <w:szCs w:val="24"/>
                <w:shd w:val="clear" w:color="auto" w:fill="FFFFFF"/>
                <w:lang w:val="x-none" w:eastAsia="pl-PL"/>
              </w:rPr>
            </w:pPr>
          </w:p>
          <w:p w14:paraId="580FAB1D" w14:textId="77777777" w:rsidR="00295202" w:rsidRPr="004037CB" w:rsidRDefault="00295202" w:rsidP="00C31C7D">
            <w:pPr>
              <w:spacing w:after="120" w:line="276" w:lineRule="auto"/>
              <w:jc w:val="center"/>
              <w:rPr>
                <w:rFonts w:eastAsia="Calibri" w:cs="Arial"/>
                <w:color w:val="222222"/>
                <w:szCs w:val="24"/>
                <w:shd w:val="clear" w:color="auto" w:fill="FFFFFF"/>
                <w:lang w:val="x-none" w:eastAsia="pl-PL"/>
              </w:rPr>
            </w:pPr>
          </w:p>
        </w:tc>
      </w:tr>
    </w:tbl>
    <w:p w14:paraId="7B1B9716" w14:textId="77777777" w:rsidR="00295202" w:rsidRPr="00295202" w:rsidRDefault="00295202" w:rsidP="00295202">
      <w:pPr>
        <w:spacing w:after="120"/>
        <w:rPr>
          <w:rFonts w:eastAsia="Times New Roman" w:cs="Arial"/>
          <w:szCs w:val="24"/>
        </w:rPr>
      </w:pPr>
    </w:p>
    <w:p w14:paraId="3956304F" w14:textId="77777777" w:rsidR="00E51C30" w:rsidRPr="004037CB" w:rsidRDefault="00E51C30" w:rsidP="000A6927">
      <w:pPr>
        <w:spacing w:after="120"/>
        <w:jc w:val="center"/>
        <w:rPr>
          <w:rFonts w:eastAsia="Times New Roman" w:cs="Arial"/>
          <w:szCs w:val="24"/>
        </w:rPr>
      </w:pPr>
    </w:p>
    <w:tbl>
      <w:tblPr>
        <w:tblStyle w:val="Tabela-Siatka"/>
        <w:tblW w:w="0" w:type="auto"/>
        <w:tblLook w:val="04A0" w:firstRow="1" w:lastRow="0" w:firstColumn="1" w:lastColumn="0" w:noHBand="0" w:noVBand="1"/>
      </w:tblPr>
      <w:tblGrid>
        <w:gridCol w:w="9212"/>
      </w:tblGrid>
      <w:tr w:rsidR="007F085F" w:rsidRPr="004037CB" w14:paraId="12104E6C" w14:textId="77777777" w:rsidTr="007F085F">
        <w:tc>
          <w:tcPr>
            <w:tcW w:w="9212" w:type="dxa"/>
          </w:tcPr>
          <w:p w14:paraId="3A881812" w14:textId="77777777" w:rsidR="00EC1E5E" w:rsidRPr="004037CB" w:rsidRDefault="007F085F" w:rsidP="000A6927">
            <w:pPr>
              <w:pStyle w:val="SWTEKST"/>
              <w:spacing w:before="0" w:after="120" w:line="276" w:lineRule="auto"/>
              <w:ind w:firstLine="0"/>
              <w:jc w:val="left"/>
              <w:rPr>
                <w:rFonts w:ascii="Arial" w:hAnsi="Arial" w:cs="Arial"/>
                <w:color w:val="222222"/>
                <w:shd w:val="clear" w:color="auto" w:fill="FFFFFF"/>
                <w:lang w:val="pl-PL"/>
              </w:rPr>
            </w:pPr>
            <w:r w:rsidRPr="004037CB">
              <w:rPr>
                <w:rFonts w:ascii="Arial" w:hAnsi="Arial" w:cs="Arial"/>
                <w:color w:val="222222"/>
                <w:shd w:val="clear" w:color="auto" w:fill="FFFFFF"/>
              </w:rPr>
              <w:t>Imię</w:t>
            </w:r>
            <w:r w:rsidR="00EC1E5E" w:rsidRPr="004037CB">
              <w:rPr>
                <w:rFonts w:ascii="Arial" w:hAnsi="Arial" w:cs="Arial"/>
                <w:color w:val="222222"/>
                <w:shd w:val="clear" w:color="auto" w:fill="FFFFFF"/>
              </w:rPr>
              <w:t xml:space="preserve"> i </w:t>
            </w:r>
            <w:r w:rsidR="008B5BEC" w:rsidRPr="004037CB">
              <w:rPr>
                <w:rFonts w:ascii="Arial" w:hAnsi="Arial" w:cs="Arial"/>
                <w:color w:val="222222"/>
                <w:shd w:val="clear" w:color="auto" w:fill="FFFFFF"/>
              </w:rPr>
              <w:t>nazwisko</w:t>
            </w:r>
            <w:r w:rsidR="00EC1E5E" w:rsidRPr="004037CB">
              <w:rPr>
                <w:rFonts w:ascii="Arial" w:hAnsi="Arial" w:cs="Arial"/>
                <w:color w:val="222222"/>
                <w:shd w:val="clear" w:color="auto" w:fill="FFFFFF"/>
              </w:rPr>
              <w:t>:</w:t>
            </w:r>
          </w:p>
        </w:tc>
      </w:tr>
      <w:tr w:rsidR="007F085F" w:rsidRPr="004037CB" w14:paraId="29504762" w14:textId="77777777" w:rsidTr="007F085F">
        <w:tc>
          <w:tcPr>
            <w:tcW w:w="9212" w:type="dxa"/>
          </w:tcPr>
          <w:p w14:paraId="169D3D95" w14:textId="77777777" w:rsidR="00EC1E5E" w:rsidRPr="004037CB" w:rsidRDefault="00EC1E5E" w:rsidP="000A6927">
            <w:pPr>
              <w:pStyle w:val="SWTEKST"/>
              <w:spacing w:before="0" w:after="120" w:line="276" w:lineRule="auto"/>
              <w:ind w:firstLine="0"/>
              <w:jc w:val="left"/>
              <w:rPr>
                <w:rFonts w:ascii="Arial" w:hAnsi="Arial" w:cs="Arial"/>
                <w:color w:val="222222"/>
                <w:shd w:val="clear" w:color="auto" w:fill="FFFFFF"/>
                <w:lang w:val="pl-PL"/>
              </w:rPr>
            </w:pPr>
            <w:r w:rsidRPr="004037CB">
              <w:rPr>
                <w:rFonts w:ascii="Arial" w:hAnsi="Arial" w:cs="Arial"/>
                <w:color w:val="222222"/>
                <w:shd w:val="clear" w:color="auto" w:fill="FFFFFF"/>
              </w:rPr>
              <w:t>D</w:t>
            </w:r>
            <w:r w:rsidR="007F085F" w:rsidRPr="004037CB">
              <w:rPr>
                <w:rFonts w:ascii="Arial" w:hAnsi="Arial" w:cs="Arial"/>
                <w:color w:val="222222"/>
                <w:shd w:val="clear" w:color="auto" w:fill="FFFFFF"/>
              </w:rPr>
              <w:t>ane kontaktowe:</w:t>
            </w:r>
          </w:p>
        </w:tc>
      </w:tr>
      <w:tr w:rsidR="007F085F" w:rsidRPr="004037CB" w14:paraId="37EFE456" w14:textId="77777777" w:rsidTr="007F085F">
        <w:tc>
          <w:tcPr>
            <w:tcW w:w="9212" w:type="dxa"/>
          </w:tcPr>
          <w:p w14:paraId="07CF54AB" w14:textId="77777777" w:rsidR="007F085F" w:rsidRPr="004037CB" w:rsidRDefault="007F085F" w:rsidP="000A6927">
            <w:pPr>
              <w:pStyle w:val="SWTEKST"/>
              <w:spacing w:before="0" w:after="120" w:line="276" w:lineRule="auto"/>
              <w:ind w:left="567" w:firstLine="0"/>
              <w:jc w:val="left"/>
              <w:rPr>
                <w:rFonts w:ascii="Arial" w:hAnsi="Arial" w:cs="Arial"/>
                <w:color w:val="222222"/>
                <w:shd w:val="clear" w:color="auto" w:fill="FFFFFF"/>
              </w:rPr>
            </w:pPr>
            <w:r w:rsidRPr="004037CB">
              <w:rPr>
                <w:rFonts w:ascii="Arial" w:hAnsi="Arial" w:cs="Arial"/>
                <w:color w:val="222222"/>
                <w:shd w:val="clear" w:color="auto" w:fill="FFFFFF"/>
              </w:rPr>
              <w:lastRenderedPageBreak/>
              <w:t>adres e-mail:</w:t>
            </w:r>
          </w:p>
        </w:tc>
      </w:tr>
      <w:tr w:rsidR="007F085F" w:rsidRPr="004037CB" w14:paraId="663A1A6A" w14:textId="77777777" w:rsidTr="007F085F">
        <w:tc>
          <w:tcPr>
            <w:tcW w:w="9212" w:type="dxa"/>
          </w:tcPr>
          <w:p w14:paraId="09178446" w14:textId="77777777" w:rsidR="007F085F" w:rsidRPr="004037CB" w:rsidRDefault="007F085F" w:rsidP="000A6927">
            <w:pPr>
              <w:pStyle w:val="SWTEKST"/>
              <w:spacing w:before="0" w:after="120" w:line="276" w:lineRule="auto"/>
              <w:ind w:left="567" w:firstLine="0"/>
              <w:jc w:val="left"/>
              <w:rPr>
                <w:rFonts w:ascii="Arial" w:hAnsi="Arial" w:cs="Arial"/>
                <w:color w:val="222222"/>
                <w:shd w:val="clear" w:color="auto" w:fill="FFFFFF"/>
              </w:rPr>
            </w:pPr>
            <w:r w:rsidRPr="004037CB">
              <w:rPr>
                <w:rFonts w:ascii="Arial" w:hAnsi="Arial" w:cs="Arial"/>
                <w:color w:val="222222"/>
                <w:shd w:val="clear" w:color="auto" w:fill="FFFFFF"/>
              </w:rPr>
              <w:t>nr telefonu:</w:t>
            </w:r>
          </w:p>
        </w:tc>
      </w:tr>
    </w:tbl>
    <w:p w14:paraId="5E143C0F" w14:textId="77777777" w:rsidR="000A260C" w:rsidRPr="004037CB" w:rsidRDefault="000A260C" w:rsidP="000A6927">
      <w:pPr>
        <w:spacing w:after="120"/>
        <w:jc w:val="center"/>
        <w:rPr>
          <w:rFonts w:eastAsia="Times New Roman" w:cs="Arial"/>
          <w:szCs w:val="24"/>
        </w:rPr>
      </w:pPr>
    </w:p>
    <w:p w14:paraId="6C46A8BB" w14:textId="7235AE2E" w:rsidR="00F67237" w:rsidRPr="00F5298A" w:rsidRDefault="00F67237" w:rsidP="00F67237">
      <w:pPr>
        <w:spacing w:after="120"/>
        <w:jc w:val="center"/>
        <w:rPr>
          <w:rFonts w:eastAsia="Times New Roman" w:cs="Arial"/>
          <w:b/>
          <w:bCs/>
          <w:lang w:eastAsia="pl-PL"/>
        </w:rPr>
      </w:pPr>
      <w:r w:rsidRPr="00F5298A">
        <w:rPr>
          <w:rFonts w:eastAsia="Times New Roman" w:cs="Arial"/>
          <w:b/>
          <w:lang w:eastAsia="pl-PL"/>
        </w:rPr>
        <w:t>Oświadczam, że zapoznałem/</w:t>
      </w:r>
      <w:proofErr w:type="spellStart"/>
      <w:r w:rsidRPr="00F5298A">
        <w:rPr>
          <w:rFonts w:eastAsia="Times New Roman" w:cs="Arial"/>
          <w:b/>
          <w:lang w:eastAsia="pl-PL"/>
        </w:rPr>
        <w:t>am</w:t>
      </w:r>
      <w:proofErr w:type="spellEnd"/>
      <w:r w:rsidRPr="00F5298A">
        <w:rPr>
          <w:rFonts w:eastAsia="Times New Roman" w:cs="Arial"/>
          <w:b/>
          <w:lang w:eastAsia="pl-PL"/>
        </w:rPr>
        <w:t xml:space="preserve"> się z klauzulą informacyjną o ochronie danych osobowych w związku z prowadzonymi konsultacjami społecznymi </w:t>
      </w:r>
      <w:r w:rsidRPr="00F5298A">
        <w:rPr>
          <w:rFonts w:eastAsia="Times New Roman" w:cs="Arial"/>
          <w:b/>
          <w:bCs/>
          <w:lang w:eastAsia="pl-PL"/>
        </w:rPr>
        <w:t xml:space="preserve">projektu </w:t>
      </w:r>
      <w:r w:rsidR="006B1FF9">
        <w:rPr>
          <w:rFonts w:eastAsia="Times New Roman" w:cs="Arial"/>
          <w:b/>
          <w:bCs/>
          <w:lang w:eastAsia="pl-PL"/>
        </w:rPr>
        <w:t>dokumentu GPR:</w:t>
      </w:r>
    </w:p>
    <w:p w14:paraId="6DC3F1A9" w14:textId="77777777" w:rsidR="00F67237" w:rsidRPr="00F5298A" w:rsidRDefault="00F67237" w:rsidP="00F67237">
      <w:pPr>
        <w:spacing w:after="120"/>
        <w:jc w:val="center"/>
        <w:rPr>
          <w:rFonts w:eastAsia="Times New Roman" w:cs="Arial"/>
          <w:b/>
          <w:bCs/>
          <w:lang w:eastAsia="pl-PL"/>
        </w:rPr>
      </w:pPr>
    </w:p>
    <w:p w14:paraId="111AE326" w14:textId="77777777" w:rsidR="00F67237" w:rsidRPr="00F5298A" w:rsidRDefault="00F67237" w:rsidP="00F67237">
      <w:pPr>
        <w:spacing w:after="120"/>
        <w:jc w:val="center"/>
        <w:rPr>
          <w:rFonts w:eastAsia="Times New Roman" w:cs="Arial"/>
          <w:lang w:eastAsia="pl-PL"/>
        </w:rPr>
      </w:pPr>
      <w:r w:rsidRPr="00F5298A">
        <w:rPr>
          <w:rFonts w:eastAsia="Times New Roman" w:cs="Arial"/>
          <w:b/>
          <w:bCs/>
          <w:lang w:eastAsia="pl-PL"/>
        </w:rPr>
        <w:t>o poniższej treści:</w:t>
      </w:r>
    </w:p>
    <w:p w14:paraId="4F88DAEE" w14:textId="77777777" w:rsidR="00F67237" w:rsidRPr="00F5298A" w:rsidRDefault="00F67237" w:rsidP="00F67237">
      <w:pPr>
        <w:pStyle w:val="Default"/>
        <w:spacing w:after="120" w:line="276" w:lineRule="auto"/>
        <w:jc w:val="center"/>
        <w:rPr>
          <w:rFonts w:ascii="Arial" w:hAnsi="Arial" w:cs="Arial"/>
          <w:sz w:val="22"/>
          <w:szCs w:val="22"/>
        </w:rPr>
      </w:pPr>
    </w:p>
    <w:p w14:paraId="5F751570" w14:textId="77777777" w:rsidR="006B1FF9" w:rsidRPr="006B1FF9" w:rsidRDefault="006B1FF9" w:rsidP="006B1FF9">
      <w:pPr>
        <w:widowControl w:val="0"/>
        <w:suppressAutoHyphens/>
        <w:autoSpaceDN w:val="0"/>
        <w:spacing w:after="120"/>
        <w:textAlignment w:val="baseline"/>
        <w:rPr>
          <w:rFonts w:cs="Arial"/>
        </w:rPr>
      </w:pPr>
      <w:r w:rsidRPr="006B1FF9">
        <w:rPr>
          <w:rFonts w:cs="Arial"/>
        </w:rPr>
        <w:t>Informacja dla osoby, której dane osobowe są zbierane od tej osoby.</w:t>
      </w:r>
    </w:p>
    <w:p w14:paraId="29C45A62" w14:textId="77777777" w:rsidR="006B1FF9" w:rsidRPr="006B1FF9" w:rsidRDefault="006B1FF9" w:rsidP="006B1FF9">
      <w:pPr>
        <w:widowControl w:val="0"/>
        <w:suppressAutoHyphens/>
        <w:autoSpaceDN w:val="0"/>
        <w:spacing w:after="120"/>
        <w:textAlignment w:val="baseline"/>
        <w:rPr>
          <w:rFonts w:cs="Arial"/>
        </w:rPr>
      </w:pPr>
      <w:r w:rsidRPr="006B1FF9">
        <w:rPr>
          <w:rFonts w:cs="Arial"/>
        </w:rPr>
        <w:t>Działając zgodnie z art. 13 ust. 1 i 2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 dnia 27 kwietnia 2016 roku (</w:t>
      </w:r>
      <w:proofErr w:type="spellStart"/>
      <w:r w:rsidRPr="006B1FF9">
        <w:rPr>
          <w:rFonts w:cs="Arial"/>
        </w:rPr>
        <w:t>Dz.Urz.UE.L</w:t>
      </w:r>
      <w:proofErr w:type="spellEnd"/>
      <w:r w:rsidRPr="006B1FF9">
        <w:rPr>
          <w:rFonts w:cs="Arial"/>
        </w:rPr>
        <w:t xml:space="preserve"> Nr 119, str. 1, zwane dalej RODO) informuję, że:</w:t>
      </w:r>
    </w:p>
    <w:p w14:paraId="6CCC1C45" w14:textId="77777777" w:rsidR="006B1FF9" w:rsidRPr="006B1FF9" w:rsidRDefault="006B1FF9" w:rsidP="006B1FF9">
      <w:pPr>
        <w:widowControl w:val="0"/>
        <w:suppressAutoHyphens/>
        <w:autoSpaceDN w:val="0"/>
        <w:spacing w:after="120"/>
        <w:textAlignment w:val="baseline"/>
        <w:rPr>
          <w:rFonts w:cs="Arial"/>
        </w:rPr>
      </w:pPr>
      <w:r w:rsidRPr="006B1FF9">
        <w:rPr>
          <w:rFonts w:cs="Arial"/>
        </w:rPr>
        <w:t xml:space="preserve">Administratorem Pani/Pana danych osobowych przetwarzanych w ramach czynności wykonywanych w Urzędzie Gminy Dębowa Kłoda w Dębowej Kłodzie jest Gmina Dębowa Kłoda reprezentowana przez Wójta Gminy Dębowa Kłoda, Dębowa Kłoda 116A, 21-211 Dębowa Kłoda, tel. 833557008, e-mail: sekretariat@debowakloda.pl  </w:t>
      </w:r>
    </w:p>
    <w:p w14:paraId="6D656585" w14:textId="77777777" w:rsidR="006B1FF9" w:rsidRPr="006B1FF9" w:rsidRDefault="006B1FF9" w:rsidP="006B1FF9">
      <w:pPr>
        <w:widowControl w:val="0"/>
        <w:suppressAutoHyphens/>
        <w:autoSpaceDN w:val="0"/>
        <w:spacing w:after="120"/>
        <w:textAlignment w:val="baseline"/>
        <w:rPr>
          <w:rFonts w:cs="Arial"/>
        </w:rPr>
      </w:pPr>
      <w:r w:rsidRPr="006B1FF9">
        <w:rPr>
          <w:rFonts w:cs="Arial"/>
        </w:rPr>
        <w:t>We wszelkich sprawach dotyczących przetwarzania przez Administratora Pani/Pana danych osobowych można kontaktować się z Inspektorem Ochrony Danych poprzez e-mail: inspektor@ebowakloda.pl.</w:t>
      </w:r>
    </w:p>
    <w:p w14:paraId="65F4933A" w14:textId="77777777" w:rsidR="006B1FF9" w:rsidRPr="006B1FF9" w:rsidRDefault="006B1FF9" w:rsidP="006B1FF9">
      <w:pPr>
        <w:widowControl w:val="0"/>
        <w:suppressAutoHyphens/>
        <w:autoSpaceDN w:val="0"/>
        <w:spacing w:after="120"/>
        <w:textAlignment w:val="baseline"/>
        <w:rPr>
          <w:rFonts w:cs="Arial"/>
        </w:rPr>
      </w:pPr>
      <w:r w:rsidRPr="006B1FF9">
        <w:rPr>
          <w:rFonts w:cs="Arial"/>
        </w:rPr>
        <w:t>Pani/Pana dane osobowe będą przetwarzane w celu:</w:t>
      </w:r>
    </w:p>
    <w:p w14:paraId="72C11845" w14:textId="77777777" w:rsidR="006B1FF9" w:rsidRPr="006B1FF9" w:rsidRDefault="006B1FF9" w:rsidP="006B1FF9">
      <w:pPr>
        <w:pStyle w:val="Akapitzlist"/>
        <w:widowControl w:val="0"/>
        <w:numPr>
          <w:ilvl w:val="0"/>
          <w:numId w:val="10"/>
        </w:numPr>
        <w:suppressAutoHyphens/>
        <w:autoSpaceDN w:val="0"/>
        <w:spacing w:after="120"/>
        <w:textAlignment w:val="baseline"/>
        <w:rPr>
          <w:rFonts w:cs="Arial"/>
        </w:rPr>
      </w:pPr>
      <w:r w:rsidRPr="006B1FF9">
        <w:rPr>
          <w:rFonts w:cs="Arial"/>
        </w:rPr>
        <w:t>niezbędnym do wypełnienia obowiązku prawnego ciążącego na Administratorze, na postawie art. 6 ust. 1 lit. c) RODO,</w:t>
      </w:r>
    </w:p>
    <w:p w14:paraId="74CD0719" w14:textId="77777777" w:rsidR="006B1FF9" w:rsidRPr="006B1FF9" w:rsidRDefault="006B1FF9" w:rsidP="006B1FF9">
      <w:pPr>
        <w:pStyle w:val="Akapitzlist"/>
        <w:widowControl w:val="0"/>
        <w:numPr>
          <w:ilvl w:val="0"/>
          <w:numId w:val="10"/>
        </w:numPr>
        <w:suppressAutoHyphens/>
        <w:autoSpaceDN w:val="0"/>
        <w:spacing w:after="120"/>
        <w:textAlignment w:val="baseline"/>
        <w:rPr>
          <w:rFonts w:cs="Arial"/>
        </w:rPr>
      </w:pPr>
      <w:r w:rsidRPr="006B1FF9">
        <w:rPr>
          <w:rFonts w:cs="Arial"/>
        </w:rPr>
        <w:t xml:space="preserve"> niezbędnym do wykonania zadania realizowanego w interesie publicznym lub w ramach sprawowania władzy publicznej powierzonej Administratorowi, na podstawie art. 6 ust. 1 lit. e) RODO,</w:t>
      </w:r>
    </w:p>
    <w:p w14:paraId="789649FB" w14:textId="77777777" w:rsidR="006B1FF9" w:rsidRPr="006B1FF9" w:rsidRDefault="006B1FF9" w:rsidP="006B1FF9">
      <w:pPr>
        <w:pStyle w:val="Akapitzlist"/>
        <w:widowControl w:val="0"/>
        <w:numPr>
          <w:ilvl w:val="0"/>
          <w:numId w:val="10"/>
        </w:numPr>
        <w:suppressAutoHyphens/>
        <w:autoSpaceDN w:val="0"/>
        <w:spacing w:after="120"/>
        <w:textAlignment w:val="baseline"/>
        <w:rPr>
          <w:rFonts w:cs="Arial"/>
        </w:rPr>
      </w:pPr>
      <w:r w:rsidRPr="006B1FF9">
        <w:rPr>
          <w:rFonts w:cs="Arial"/>
        </w:rPr>
        <w:t>niezbędnym do wykonania umowy z Administratorem danych, której Pan/Pani jest stroną, na podstawie art. 6 ust. 1 lit. b) RODO,</w:t>
      </w:r>
    </w:p>
    <w:p w14:paraId="38A124C9" w14:textId="77777777" w:rsidR="006B1FF9" w:rsidRPr="006B1FF9" w:rsidRDefault="006B1FF9" w:rsidP="006B1FF9">
      <w:pPr>
        <w:pStyle w:val="Akapitzlist"/>
        <w:widowControl w:val="0"/>
        <w:numPr>
          <w:ilvl w:val="0"/>
          <w:numId w:val="10"/>
        </w:numPr>
        <w:suppressAutoHyphens/>
        <w:autoSpaceDN w:val="0"/>
        <w:spacing w:after="120"/>
        <w:textAlignment w:val="baseline"/>
        <w:rPr>
          <w:rFonts w:cs="Arial"/>
        </w:rPr>
      </w:pPr>
      <w:r w:rsidRPr="006B1FF9">
        <w:rPr>
          <w:rFonts w:cs="Arial"/>
        </w:rPr>
        <w:t>określonym w wyrażonej przez Panią/Pana zgodzie na przetwarzanie danych osobowych, w sytuacjach, gdy nie istnieje inna podstawa prawna do przetwarzania Pani/Pana danych osobowych, na podstawie art. 6 ust. 1 lit. a) RODO.</w:t>
      </w:r>
    </w:p>
    <w:p w14:paraId="190CFD93" w14:textId="77777777" w:rsidR="006B1FF9" w:rsidRPr="006B1FF9" w:rsidRDefault="006B1FF9" w:rsidP="006B1FF9">
      <w:pPr>
        <w:widowControl w:val="0"/>
        <w:suppressAutoHyphens/>
        <w:autoSpaceDN w:val="0"/>
        <w:spacing w:after="120"/>
        <w:textAlignment w:val="baseline"/>
        <w:rPr>
          <w:rFonts w:cs="Arial"/>
        </w:rPr>
      </w:pPr>
      <w:r w:rsidRPr="006B1FF9">
        <w:rPr>
          <w:rFonts w:cs="Arial"/>
        </w:rPr>
        <w:t xml:space="preserve">Odbiorcami Pani/Pana danych osobowych będą osoby upoważnione przez administratora danych do przetwarzania danych osobowych oraz mogą być podmioty uprawnione na podstawie odrębnych przepisów do uzyskiwania danych osobowych lub podmioty, które na podstawie odrębnej umowy przetwarzają dane osobowe </w:t>
      </w:r>
      <w:r w:rsidRPr="006B1FF9">
        <w:rPr>
          <w:rFonts w:cs="Arial"/>
        </w:rPr>
        <w:lastRenderedPageBreak/>
        <w:t>administrowane przez Administratora.</w:t>
      </w:r>
    </w:p>
    <w:p w14:paraId="2268BFFA" w14:textId="77777777" w:rsidR="006B1FF9" w:rsidRPr="006B1FF9" w:rsidRDefault="006B1FF9" w:rsidP="006B1FF9">
      <w:pPr>
        <w:widowControl w:val="0"/>
        <w:suppressAutoHyphens/>
        <w:autoSpaceDN w:val="0"/>
        <w:spacing w:after="120"/>
        <w:textAlignment w:val="baseline"/>
        <w:rPr>
          <w:rFonts w:cs="Arial"/>
        </w:rPr>
      </w:pPr>
      <w:r w:rsidRPr="006B1FF9">
        <w:rPr>
          <w:rFonts w:cs="Arial"/>
        </w:rPr>
        <w:t>Pani/Pana dane osobowe będą przetwarzane przez okres niezbędny do prawidłowego wypełnienia obowiązków nałożonych przez odrębne przepisy na Administratora oraz w okresie niezbędnym do archiwizowania dokumentacji wynikającym z treści właściwych przepisów prawa.</w:t>
      </w:r>
    </w:p>
    <w:p w14:paraId="2799AFEA" w14:textId="77777777" w:rsidR="006B1FF9" w:rsidRPr="006B1FF9" w:rsidRDefault="006B1FF9" w:rsidP="006B1FF9">
      <w:pPr>
        <w:widowControl w:val="0"/>
        <w:suppressAutoHyphens/>
        <w:autoSpaceDN w:val="0"/>
        <w:spacing w:after="120"/>
        <w:textAlignment w:val="baseline"/>
        <w:rPr>
          <w:rFonts w:cs="Arial"/>
        </w:rPr>
      </w:pPr>
      <w:r w:rsidRPr="006B1FF9">
        <w:rPr>
          <w:rFonts w:cs="Arial"/>
        </w:rPr>
        <w:t>Ma Pani/Pan prawo dostępu do swoich danych osobowych, prawo ich sprostowania, a także – gdy występują sytuacje określone w RODO – prawo do ograniczenia przetwarzania, usunięcia danych osobowych, przenoszenia danych osobowych, wniesienia sprzeciwu wobec przetwarzania, a także prawo do cofnięcia zgody w dowolnym momencie bez wpływu na zgodność z prawem przetwarzania, którego dokonano na podstawie zgody przed jej cofnięciem, jeżeli przetwarzanie odbywa się na podstawie art. 6 ust. 1 lit. a) RODO.</w:t>
      </w:r>
    </w:p>
    <w:p w14:paraId="4DFE7288" w14:textId="77777777" w:rsidR="006B1FF9" w:rsidRPr="006B1FF9" w:rsidRDefault="006B1FF9" w:rsidP="006B1FF9">
      <w:pPr>
        <w:widowControl w:val="0"/>
        <w:suppressAutoHyphens/>
        <w:autoSpaceDN w:val="0"/>
        <w:spacing w:after="120"/>
        <w:textAlignment w:val="baseline"/>
        <w:rPr>
          <w:rFonts w:cs="Arial"/>
        </w:rPr>
      </w:pPr>
      <w:r w:rsidRPr="006B1FF9">
        <w:rPr>
          <w:rFonts w:cs="Arial"/>
        </w:rPr>
        <w:t>W sytuacji gdy uzna Pani/Pan, że przetwarzanie danych osobowych przez Administratora narusza przepisy RODO – ma Pani/Pan prawo do wniesienia skargi do organu nadzorczego, czyli Prezesa Urzędu Ochrony Danych Osobowych.</w:t>
      </w:r>
    </w:p>
    <w:p w14:paraId="357CB308" w14:textId="77777777" w:rsidR="006B1FF9" w:rsidRPr="006B1FF9" w:rsidRDefault="006B1FF9" w:rsidP="006B1FF9">
      <w:pPr>
        <w:widowControl w:val="0"/>
        <w:suppressAutoHyphens/>
        <w:autoSpaceDN w:val="0"/>
        <w:spacing w:after="120"/>
        <w:textAlignment w:val="baseline"/>
        <w:rPr>
          <w:rFonts w:cs="Arial"/>
        </w:rPr>
      </w:pPr>
      <w:r w:rsidRPr="006B1FF9">
        <w:rPr>
          <w:rFonts w:cs="Arial"/>
        </w:rPr>
        <w:t>Podanie przez Panią/Pana danych osobowych jest dobrowolne, jednak jest Pan/Pani zobowiązana/zobowiązany do ich podania, aby możliwe było realizowanie nałożonych na Administratora określonych przepisami prawa uprawnień i obowiązków, gdyż w sytuacji braku podania danych osobowych realizacja tych uprawnień i obowiązków może okazać się niemożliwa.</w:t>
      </w:r>
    </w:p>
    <w:p w14:paraId="0BED1BC4" w14:textId="77777777" w:rsidR="006B1FF9" w:rsidRPr="006B1FF9" w:rsidRDefault="006B1FF9" w:rsidP="006B1FF9">
      <w:pPr>
        <w:widowControl w:val="0"/>
        <w:suppressAutoHyphens/>
        <w:autoSpaceDN w:val="0"/>
        <w:spacing w:after="120"/>
        <w:textAlignment w:val="baseline"/>
        <w:rPr>
          <w:rFonts w:cs="Arial"/>
        </w:rPr>
      </w:pPr>
      <w:r w:rsidRPr="006B1FF9">
        <w:rPr>
          <w:rFonts w:cs="Arial"/>
        </w:rPr>
        <w:t>Na podstawie Pani/Pana danych osobowych mogą być podejmowane decyzje w sposób zautomatyzowany, lecz nie będzie dochodziło do profilowania.</w:t>
      </w:r>
    </w:p>
    <w:p w14:paraId="0DA45DFD" w14:textId="224EEA39" w:rsidR="00F67237" w:rsidRPr="006B1FF9" w:rsidRDefault="006B1FF9" w:rsidP="006B1FF9">
      <w:pPr>
        <w:widowControl w:val="0"/>
        <w:suppressAutoHyphens/>
        <w:autoSpaceDN w:val="0"/>
        <w:spacing w:after="120"/>
        <w:textAlignment w:val="baseline"/>
        <w:rPr>
          <w:rFonts w:eastAsia="Times New Roman" w:cs="Arial"/>
          <w:kern w:val="3"/>
          <w:lang w:bidi="en-US"/>
        </w:rPr>
      </w:pPr>
      <w:bookmarkStart w:id="0" w:name="_GoBack"/>
      <w:bookmarkEnd w:id="0"/>
      <w:r w:rsidRPr="006B1FF9">
        <w:rPr>
          <w:rFonts w:cs="Arial"/>
        </w:rPr>
        <w:t>Administrator danych osobowych nie ma zamiaru przekazania Pani/Pana danych osobowych do państwa trzeciego ani organizacji międzynarodowej.</w:t>
      </w:r>
    </w:p>
    <w:p w14:paraId="1FD8D748" w14:textId="77777777" w:rsidR="007576F3" w:rsidRDefault="007576F3" w:rsidP="007576F3">
      <w:pPr>
        <w:pStyle w:val="Akapitzlist"/>
        <w:widowControl w:val="0"/>
        <w:suppressAutoHyphens/>
        <w:autoSpaceDN w:val="0"/>
        <w:spacing w:after="120"/>
        <w:ind w:left="360"/>
        <w:contextualSpacing w:val="0"/>
        <w:textAlignment w:val="baseline"/>
        <w:rPr>
          <w:rFonts w:eastAsia="Times New Roman" w:cs="Arial"/>
          <w:kern w:val="3"/>
          <w:lang w:bidi="en-US"/>
        </w:rPr>
      </w:pPr>
    </w:p>
    <w:tbl>
      <w:tblPr>
        <w:tblStyle w:val="Tabela-Siatka"/>
        <w:tblW w:w="0" w:type="auto"/>
        <w:tblInd w:w="360" w:type="dxa"/>
        <w:tblLook w:val="04A0" w:firstRow="1" w:lastRow="0" w:firstColumn="1" w:lastColumn="0" w:noHBand="0" w:noVBand="1"/>
      </w:tblPr>
      <w:tblGrid>
        <w:gridCol w:w="4452"/>
        <w:gridCol w:w="4476"/>
      </w:tblGrid>
      <w:tr w:rsidR="007576F3" w14:paraId="1EB78885" w14:textId="77777777" w:rsidTr="007576F3">
        <w:tc>
          <w:tcPr>
            <w:tcW w:w="4606" w:type="dxa"/>
            <w:tcBorders>
              <w:top w:val="nil"/>
              <w:left w:val="nil"/>
              <w:bottom w:val="nil"/>
              <w:right w:val="single" w:sz="4" w:space="0" w:color="auto"/>
            </w:tcBorders>
          </w:tcPr>
          <w:p w14:paraId="3BDC649A" w14:textId="77777777" w:rsidR="007576F3" w:rsidRDefault="007576F3" w:rsidP="007576F3">
            <w:pPr>
              <w:pStyle w:val="Akapitzlist"/>
              <w:widowControl w:val="0"/>
              <w:suppressAutoHyphens/>
              <w:autoSpaceDN w:val="0"/>
              <w:spacing w:after="120"/>
              <w:ind w:left="0"/>
              <w:contextualSpacing w:val="0"/>
              <w:jc w:val="right"/>
              <w:textAlignment w:val="baseline"/>
              <w:rPr>
                <w:rFonts w:eastAsia="Times New Roman" w:cs="Arial"/>
                <w:kern w:val="3"/>
                <w:lang w:bidi="en-US"/>
              </w:rPr>
            </w:pPr>
          </w:p>
        </w:tc>
        <w:tc>
          <w:tcPr>
            <w:tcW w:w="4606" w:type="dxa"/>
            <w:tcBorders>
              <w:left w:val="single" w:sz="4" w:space="0" w:color="auto"/>
              <w:bottom w:val="single" w:sz="4" w:space="0" w:color="auto"/>
            </w:tcBorders>
          </w:tcPr>
          <w:p w14:paraId="110C44C9" w14:textId="77777777" w:rsidR="007576F3" w:rsidRDefault="007576F3" w:rsidP="007576F3">
            <w:pPr>
              <w:pStyle w:val="Akapitzlist"/>
              <w:widowControl w:val="0"/>
              <w:suppressAutoHyphens/>
              <w:autoSpaceDN w:val="0"/>
              <w:spacing w:after="120"/>
              <w:ind w:left="0"/>
              <w:contextualSpacing w:val="0"/>
              <w:jc w:val="right"/>
              <w:textAlignment w:val="baseline"/>
              <w:rPr>
                <w:rFonts w:eastAsia="Times New Roman" w:cs="Arial"/>
                <w:kern w:val="3"/>
                <w:lang w:bidi="en-US"/>
              </w:rPr>
            </w:pPr>
          </w:p>
        </w:tc>
      </w:tr>
      <w:tr w:rsidR="007576F3" w14:paraId="788F898E" w14:textId="77777777" w:rsidTr="007576F3">
        <w:tc>
          <w:tcPr>
            <w:tcW w:w="4606" w:type="dxa"/>
            <w:tcBorders>
              <w:top w:val="nil"/>
              <w:left w:val="nil"/>
              <w:bottom w:val="nil"/>
              <w:right w:val="nil"/>
            </w:tcBorders>
          </w:tcPr>
          <w:p w14:paraId="01FD2452" w14:textId="77777777" w:rsidR="007576F3" w:rsidRDefault="007576F3" w:rsidP="007576F3">
            <w:pPr>
              <w:pStyle w:val="Akapitzlist"/>
              <w:widowControl w:val="0"/>
              <w:suppressAutoHyphens/>
              <w:autoSpaceDN w:val="0"/>
              <w:spacing w:after="120"/>
              <w:ind w:left="0"/>
              <w:contextualSpacing w:val="0"/>
              <w:jc w:val="right"/>
              <w:textAlignment w:val="baseline"/>
              <w:rPr>
                <w:rFonts w:eastAsia="Times New Roman" w:cs="Arial"/>
                <w:kern w:val="3"/>
                <w:lang w:bidi="en-US"/>
              </w:rPr>
            </w:pPr>
          </w:p>
        </w:tc>
        <w:tc>
          <w:tcPr>
            <w:tcW w:w="4606" w:type="dxa"/>
            <w:tcBorders>
              <w:left w:val="nil"/>
              <w:bottom w:val="nil"/>
              <w:right w:val="nil"/>
            </w:tcBorders>
          </w:tcPr>
          <w:p w14:paraId="676714A2" w14:textId="359D0359" w:rsidR="007576F3" w:rsidRPr="007576F3" w:rsidRDefault="007576F3" w:rsidP="007576F3">
            <w:pPr>
              <w:pStyle w:val="Akapitzlist"/>
              <w:widowControl w:val="0"/>
              <w:suppressAutoHyphens/>
              <w:autoSpaceDN w:val="0"/>
              <w:spacing w:after="120"/>
              <w:ind w:left="0"/>
              <w:contextualSpacing w:val="0"/>
              <w:jc w:val="center"/>
              <w:textAlignment w:val="baseline"/>
              <w:rPr>
                <w:rFonts w:eastAsia="Times New Roman" w:cs="Arial"/>
                <w:i/>
                <w:kern w:val="3"/>
                <w:lang w:bidi="en-US"/>
              </w:rPr>
            </w:pPr>
            <w:r w:rsidRPr="007576F3">
              <w:rPr>
                <w:rFonts w:eastAsia="Times New Roman" w:cs="Arial"/>
                <w:i/>
                <w:kern w:val="3"/>
                <w:lang w:bidi="en-US"/>
              </w:rPr>
              <w:t>podpis</w:t>
            </w:r>
          </w:p>
        </w:tc>
      </w:tr>
    </w:tbl>
    <w:p w14:paraId="5CC7AAEA" w14:textId="77777777" w:rsidR="007576F3" w:rsidRPr="002B0030" w:rsidRDefault="007576F3" w:rsidP="007576F3">
      <w:pPr>
        <w:pStyle w:val="Akapitzlist"/>
        <w:widowControl w:val="0"/>
        <w:suppressAutoHyphens/>
        <w:autoSpaceDN w:val="0"/>
        <w:spacing w:after="120"/>
        <w:ind w:left="360"/>
        <w:contextualSpacing w:val="0"/>
        <w:jc w:val="right"/>
        <w:textAlignment w:val="baseline"/>
        <w:rPr>
          <w:rFonts w:eastAsia="Times New Roman" w:cs="Arial"/>
          <w:kern w:val="3"/>
          <w:lang w:bidi="en-US"/>
        </w:rPr>
      </w:pPr>
    </w:p>
    <w:p w14:paraId="5FE2F656" w14:textId="77777777" w:rsidR="000A6927" w:rsidRPr="002B0030" w:rsidRDefault="000A6927" w:rsidP="000A6927">
      <w:pPr>
        <w:spacing w:after="120"/>
        <w:ind w:left="6381"/>
        <w:jc w:val="center"/>
        <w:rPr>
          <w:rFonts w:eastAsia="Times New Roman" w:cs="Arial"/>
          <w:bCs/>
          <w:lang w:eastAsia="pl-PL"/>
        </w:rPr>
      </w:pPr>
    </w:p>
    <w:p w14:paraId="2FCDEBDF" w14:textId="72E4CC60" w:rsidR="005A1E2A" w:rsidRPr="002B0030" w:rsidRDefault="005A1E2A" w:rsidP="006104B1">
      <w:pPr>
        <w:spacing w:after="120"/>
        <w:rPr>
          <w:rFonts w:eastAsia="Times New Roman" w:cs="Arial"/>
          <w:kern w:val="3"/>
          <w:lang w:bidi="en-US"/>
        </w:rPr>
      </w:pPr>
    </w:p>
    <w:p w14:paraId="09DE8A74" w14:textId="77777777" w:rsidR="005A1E2A" w:rsidRPr="008B5BEC" w:rsidRDefault="005A1E2A" w:rsidP="000A6927">
      <w:pPr>
        <w:spacing w:after="120"/>
        <w:rPr>
          <w:rFonts w:cs="Arial"/>
        </w:rPr>
      </w:pPr>
    </w:p>
    <w:sectPr w:rsidR="005A1E2A" w:rsidRPr="008B5BEC">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723FB6" w15:done="0"/>
  <w15:commentEx w15:paraId="6F02EC1A" w15:done="0"/>
  <w15:commentEx w15:paraId="5E288A1E" w15:done="0"/>
  <w15:commentEx w15:paraId="544797A9" w15:done="0"/>
  <w15:commentEx w15:paraId="618F3983" w15:paraIdParent="544797A9" w15:done="0"/>
  <w15:commentEx w15:paraId="51C01E10" w15:done="0"/>
  <w15:commentEx w15:paraId="1DB64A6F" w15:done="0"/>
  <w15:commentEx w15:paraId="70025052" w15:done="0"/>
  <w15:commentEx w15:paraId="23D04E4E" w15:done="0"/>
  <w15:commentEx w15:paraId="0958CB33" w15:done="0"/>
  <w15:commentEx w15:paraId="2E78143B" w15:done="0"/>
  <w15:commentEx w15:paraId="4FACF7D2" w15:done="0"/>
  <w15:commentEx w15:paraId="39AC0BB5" w15:done="0"/>
  <w15:commentEx w15:paraId="04B29D39" w15:paraIdParent="39AC0B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3A54D" w16cex:dateUtc="2022-07-21T08:13:00Z"/>
  <w16cex:commentExtensible w16cex:durableId="2683ADB8" w16cex:dateUtc="2022-07-21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723FB6" w16cid:durableId="2683A3CA"/>
  <w16cid:commentId w16cid:paraId="6F02EC1A" w16cid:durableId="2683A3CB"/>
  <w16cid:commentId w16cid:paraId="5E288A1E" w16cid:durableId="2683A3CC"/>
  <w16cid:commentId w16cid:paraId="544797A9" w16cid:durableId="2683A3CD"/>
  <w16cid:commentId w16cid:paraId="618F3983" w16cid:durableId="2683A54D"/>
  <w16cid:commentId w16cid:paraId="51C01E10" w16cid:durableId="2683A3CF"/>
  <w16cid:commentId w16cid:paraId="1DB64A6F" w16cid:durableId="2683A3D1"/>
  <w16cid:commentId w16cid:paraId="70025052" w16cid:durableId="2683A3D3"/>
  <w16cid:commentId w16cid:paraId="23D04E4E" w16cid:durableId="2683A3D4"/>
  <w16cid:commentId w16cid:paraId="0958CB33" w16cid:durableId="2683A3D5"/>
  <w16cid:commentId w16cid:paraId="2E78143B" w16cid:durableId="2683A3D6"/>
  <w16cid:commentId w16cid:paraId="4FACF7D2" w16cid:durableId="2683A3D7"/>
  <w16cid:commentId w16cid:paraId="39AC0BB5" w16cid:durableId="2683A3D8"/>
  <w16cid:commentId w16cid:paraId="04B29D39" w16cid:durableId="2683ADB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30CD"/>
    <w:multiLevelType w:val="multilevel"/>
    <w:tmpl w:val="CD327B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D72467"/>
    <w:multiLevelType w:val="multilevel"/>
    <w:tmpl w:val="BAC00858"/>
    <w:lvl w:ilvl="0">
      <w:start w:val="1"/>
      <w:numFmt w:val="none"/>
      <w:pStyle w:val="Tytuaktu"/>
      <w:suff w:val="nothing"/>
      <w:lvlText w:val="%1"/>
      <w:lvlJc w:val="left"/>
      <w:pPr>
        <w:ind w:left="0" w:firstLine="288"/>
      </w:pPr>
    </w:lvl>
    <w:lvl w:ilvl="1">
      <w:start w:val="1"/>
      <w:numFmt w:val="none"/>
      <w:pStyle w:val="za"/>
      <w:suff w:val="nothing"/>
      <w:lvlText w:val="Załącznik%1"/>
      <w:lvlJc w:val="right"/>
      <w:pPr>
        <w:ind w:left="5954" w:firstLine="0"/>
      </w:pPr>
    </w:lvl>
    <w:lvl w:ilvl="2">
      <w:start w:val="1"/>
      <w:numFmt w:val="none"/>
      <w:pStyle w:val="za1"/>
      <w:suff w:val="nothing"/>
      <w:lvlText w:val="%1%3"/>
      <w:lvlJc w:val="right"/>
      <w:pPr>
        <w:ind w:left="5954" w:firstLine="0"/>
      </w:pPr>
    </w:lvl>
    <w:lvl w:ilvl="3">
      <w:start w:val="1"/>
      <w:numFmt w:val="decimal"/>
      <w:pStyle w:val="paragraf"/>
      <w:suff w:val="space"/>
      <w:lvlText w:val="§ %1%4."/>
      <w:lvlJc w:val="left"/>
      <w:pPr>
        <w:ind w:left="0" w:firstLine="397"/>
      </w:pPr>
      <w:rPr>
        <w:b/>
      </w:rPr>
    </w:lvl>
    <w:lvl w:ilvl="4">
      <w:start w:val="2"/>
      <w:numFmt w:val="decimal"/>
      <w:pStyle w:val="ust"/>
      <w:suff w:val="space"/>
      <w:lvlText w:val="%1%5."/>
      <w:lvlJc w:val="left"/>
      <w:pPr>
        <w:ind w:left="0" w:firstLine="624"/>
      </w:pPr>
    </w:lvl>
    <w:lvl w:ilvl="5">
      <w:start w:val="1"/>
      <w:numFmt w:val="decimal"/>
      <w:pStyle w:val="pkt"/>
      <w:suff w:val="space"/>
      <w:lvlText w:val="%1%6)"/>
      <w:lvlJc w:val="left"/>
      <w:pPr>
        <w:ind w:left="397" w:hanging="340"/>
      </w:pPr>
    </w:lvl>
    <w:lvl w:ilvl="6">
      <w:start w:val="1"/>
      <w:numFmt w:val="lowerLetter"/>
      <w:pStyle w:val="lit"/>
      <w:suff w:val="space"/>
      <w:lvlText w:val="%7)"/>
      <w:lvlJc w:val="left"/>
      <w:pPr>
        <w:ind w:left="680" w:hanging="226"/>
      </w:pPr>
    </w:lvl>
    <w:lvl w:ilvl="7">
      <w:start w:val="1"/>
      <w:numFmt w:val="bullet"/>
      <w:pStyle w:val="tiret"/>
      <w:suff w:val="space"/>
      <w:lvlText w:val="-"/>
      <w:lvlJc w:val="left"/>
      <w:pPr>
        <w:ind w:left="851" w:hanging="171"/>
      </w:pPr>
      <w:rPr>
        <w:rFonts w:ascii="Times New Roman" w:hAnsi="Times New Roman" w:cs="Times New Roman" w:hint="default"/>
        <w:sz w:val="24"/>
      </w:rPr>
    </w:lvl>
    <w:lvl w:ilvl="8">
      <w:start w:val="1"/>
      <w:numFmt w:val="none"/>
      <w:lvlRestart w:val="0"/>
      <w:suff w:val="space"/>
      <w:lvlText w:val="2.%1"/>
      <w:lvlJc w:val="left"/>
      <w:pPr>
        <w:ind w:left="0" w:firstLine="624"/>
      </w:pPr>
    </w:lvl>
  </w:abstractNum>
  <w:abstractNum w:abstractNumId="2">
    <w:nsid w:val="174A1CAF"/>
    <w:multiLevelType w:val="hybridMultilevel"/>
    <w:tmpl w:val="BF7476B0"/>
    <w:lvl w:ilvl="0" w:tplc="CFB616AE">
      <w:start w:val="1"/>
      <w:numFmt w:val="decimal"/>
      <w:lvlText w:val="%1)"/>
      <w:lvlJc w:val="left"/>
      <w:pPr>
        <w:ind w:left="720" w:hanging="360"/>
      </w:pPr>
      <w:rPr>
        <w:rFonts w:hint="default"/>
        <w:b/>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6122796"/>
    <w:multiLevelType w:val="hybridMultilevel"/>
    <w:tmpl w:val="BD6669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A070425"/>
    <w:multiLevelType w:val="hybridMultilevel"/>
    <w:tmpl w:val="AAD2B1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4AC6144"/>
    <w:multiLevelType w:val="hybridMultilevel"/>
    <w:tmpl w:val="F698E4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3A1D2BDD"/>
    <w:multiLevelType w:val="hybridMultilevel"/>
    <w:tmpl w:val="D686543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4E2D14"/>
    <w:multiLevelType w:val="hybridMultilevel"/>
    <w:tmpl w:val="640CAFB2"/>
    <w:lvl w:ilvl="0" w:tplc="94BC5D4C">
      <w:start w:val="1"/>
      <w:numFmt w:val="bullet"/>
      <w:lvlText w:val=""/>
      <w:lvlJc w:val="left"/>
      <w:pPr>
        <w:ind w:left="1571" w:hanging="360"/>
      </w:pPr>
      <w:rPr>
        <w:rFonts w:ascii="Symbol" w:hAnsi="Symbol" w:hint="default"/>
      </w:rPr>
    </w:lvl>
    <w:lvl w:ilvl="1" w:tplc="94BC5D4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0563B7E"/>
    <w:multiLevelType w:val="hybridMultilevel"/>
    <w:tmpl w:val="53ECFC4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5A6D5E18"/>
    <w:multiLevelType w:val="hybridMultilevel"/>
    <w:tmpl w:val="3ADC6C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A8D1318"/>
    <w:multiLevelType w:val="hybridMultilevel"/>
    <w:tmpl w:val="7884E2B6"/>
    <w:lvl w:ilvl="0" w:tplc="94BC5D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75A0531C"/>
    <w:multiLevelType w:val="multilevel"/>
    <w:tmpl w:val="3DAAED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7ED1953"/>
    <w:multiLevelType w:val="hybridMultilevel"/>
    <w:tmpl w:val="590A5A44"/>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7BED110D"/>
    <w:multiLevelType w:val="hybridMultilevel"/>
    <w:tmpl w:val="30F23E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0"/>
  </w:num>
  <w:num w:numId="3">
    <w:abstractNumId w:val="2"/>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0"/>
  </w:num>
  <w:num w:numId="9">
    <w:abstractNumId w:val="12"/>
  </w:num>
  <w:num w:numId="10">
    <w:abstractNumId w:val="8"/>
  </w:num>
  <w:num w:numId="11">
    <w:abstractNumId w:val="6"/>
  </w:num>
  <w:num w:numId="12">
    <w:abstractNumId w:val="3"/>
  </w:num>
  <w:num w:numId="13">
    <w:abstractNumId w:val="13"/>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sia Adamiak">
    <w15:presenceInfo w15:providerId="Windows Live" w15:userId="d3cf5d1ecb284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9FF"/>
    <w:rsid w:val="000059FF"/>
    <w:rsid w:val="00024417"/>
    <w:rsid w:val="00026593"/>
    <w:rsid w:val="000A1739"/>
    <w:rsid w:val="000A260C"/>
    <w:rsid w:val="000A6927"/>
    <w:rsid w:val="00126B97"/>
    <w:rsid w:val="00145FC0"/>
    <w:rsid w:val="00160F99"/>
    <w:rsid w:val="00182F88"/>
    <w:rsid w:val="001A4F3C"/>
    <w:rsid w:val="001A6D91"/>
    <w:rsid w:val="001D3B40"/>
    <w:rsid w:val="001E498F"/>
    <w:rsid w:val="001F2200"/>
    <w:rsid w:val="00207E77"/>
    <w:rsid w:val="00221233"/>
    <w:rsid w:val="002777B4"/>
    <w:rsid w:val="00295202"/>
    <w:rsid w:val="002B0030"/>
    <w:rsid w:val="002C2B62"/>
    <w:rsid w:val="00331DA3"/>
    <w:rsid w:val="003B0E1B"/>
    <w:rsid w:val="003E6356"/>
    <w:rsid w:val="003E67EB"/>
    <w:rsid w:val="004037CB"/>
    <w:rsid w:val="0042628A"/>
    <w:rsid w:val="0044382F"/>
    <w:rsid w:val="00467DCE"/>
    <w:rsid w:val="004936D1"/>
    <w:rsid w:val="004B30D2"/>
    <w:rsid w:val="004B7CC0"/>
    <w:rsid w:val="004D592E"/>
    <w:rsid w:val="005310A6"/>
    <w:rsid w:val="00564CDA"/>
    <w:rsid w:val="00593562"/>
    <w:rsid w:val="005A1E2A"/>
    <w:rsid w:val="005B7B9E"/>
    <w:rsid w:val="005F15B3"/>
    <w:rsid w:val="00602B42"/>
    <w:rsid w:val="00606F51"/>
    <w:rsid w:val="006104B1"/>
    <w:rsid w:val="00620250"/>
    <w:rsid w:val="00693728"/>
    <w:rsid w:val="006B1FF9"/>
    <w:rsid w:val="006C10CE"/>
    <w:rsid w:val="006F6BF7"/>
    <w:rsid w:val="00705305"/>
    <w:rsid w:val="00735E9E"/>
    <w:rsid w:val="00755836"/>
    <w:rsid w:val="007576F3"/>
    <w:rsid w:val="007806E1"/>
    <w:rsid w:val="00791158"/>
    <w:rsid w:val="007B791B"/>
    <w:rsid w:val="007E2968"/>
    <w:rsid w:val="007F085F"/>
    <w:rsid w:val="007F115A"/>
    <w:rsid w:val="008319AC"/>
    <w:rsid w:val="0084370E"/>
    <w:rsid w:val="0087188A"/>
    <w:rsid w:val="008A4A3E"/>
    <w:rsid w:val="008B5BEC"/>
    <w:rsid w:val="008D0A82"/>
    <w:rsid w:val="009145D6"/>
    <w:rsid w:val="00914F96"/>
    <w:rsid w:val="009754DF"/>
    <w:rsid w:val="009E0CB4"/>
    <w:rsid w:val="009F3174"/>
    <w:rsid w:val="00A02AC7"/>
    <w:rsid w:val="00A06C7C"/>
    <w:rsid w:val="00AD471D"/>
    <w:rsid w:val="00B12C57"/>
    <w:rsid w:val="00B576E1"/>
    <w:rsid w:val="00C00D2A"/>
    <w:rsid w:val="00C4255B"/>
    <w:rsid w:val="00C621AA"/>
    <w:rsid w:val="00C717CA"/>
    <w:rsid w:val="00C96A59"/>
    <w:rsid w:val="00CA07D1"/>
    <w:rsid w:val="00D07EB9"/>
    <w:rsid w:val="00D22699"/>
    <w:rsid w:val="00DC1C05"/>
    <w:rsid w:val="00DD7EF3"/>
    <w:rsid w:val="00E37BF3"/>
    <w:rsid w:val="00E37C15"/>
    <w:rsid w:val="00E51C30"/>
    <w:rsid w:val="00E61B2E"/>
    <w:rsid w:val="00E64217"/>
    <w:rsid w:val="00E7438F"/>
    <w:rsid w:val="00EA5BDE"/>
    <w:rsid w:val="00EC1E5E"/>
    <w:rsid w:val="00F00814"/>
    <w:rsid w:val="00F073EB"/>
    <w:rsid w:val="00F14F0C"/>
    <w:rsid w:val="00F2414B"/>
    <w:rsid w:val="00F62560"/>
    <w:rsid w:val="00F67237"/>
    <w:rsid w:val="00F870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0030"/>
    <w:pPr>
      <w:jc w:val="both"/>
    </w:pPr>
    <w:rPr>
      <w:rFonts w:ascii="Arial" w:hAnsi="Arial"/>
      <w:sz w:val="24"/>
    </w:rPr>
  </w:style>
  <w:style w:type="paragraph" w:styleId="Nagwek1">
    <w:name w:val="heading 1"/>
    <w:basedOn w:val="Normalny"/>
    <w:link w:val="Nagwek1Znak"/>
    <w:uiPriority w:val="9"/>
    <w:qFormat/>
    <w:rsid w:val="00914F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14F96"/>
    <w:rPr>
      <w:rFonts w:ascii="Times New Roman" w:eastAsia="Times New Roman" w:hAnsi="Times New Roman" w:cs="Times New Roman"/>
      <w:b/>
      <w:bCs/>
      <w:kern w:val="36"/>
      <w:sz w:val="48"/>
      <w:szCs w:val="48"/>
      <w:lang w:eastAsia="pl-PL"/>
    </w:rPr>
  </w:style>
  <w:style w:type="character" w:styleId="Odwoaniedokomentarza">
    <w:name w:val="annotation reference"/>
    <w:basedOn w:val="Domylnaczcionkaakapitu"/>
    <w:uiPriority w:val="99"/>
    <w:semiHidden/>
    <w:unhideWhenUsed/>
    <w:rsid w:val="00DC1C05"/>
    <w:rPr>
      <w:sz w:val="16"/>
      <w:szCs w:val="16"/>
    </w:rPr>
  </w:style>
  <w:style w:type="paragraph" w:styleId="Tekstkomentarza">
    <w:name w:val="annotation text"/>
    <w:basedOn w:val="Normalny"/>
    <w:link w:val="TekstkomentarzaZnak"/>
    <w:uiPriority w:val="99"/>
    <w:semiHidden/>
    <w:unhideWhenUsed/>
    <w:rsid w:val="00DC1C0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1C05"/>
    <w:rPr>
      <w:sz w:val="20"/>
      <w:szCs w:val="20"/>
    </w:rPr>
  </w:style>
  <w:style w:type="paragraph" w:styleId="Tematkomentarza">
    <w:name w:val="annotation subject"/>
    <w:basedOn w:val="Tekstkomentarza"/>
    <w:next w:val="Tekstkomentarza"/>
    <w:link w:val="TematkomentarzaZnak"/>
    <w:uiPriority w:val="99"/>
    <w:semiHidden/>
    <w:unhideWhenUsed/>
    <w:rsid w:val="00DC1C05"/>
    <w:rPr>
      <w:b/>
      <w:bCs/>
    </w:rPr>
  </w:style>
  <w:style w:type="character" w:customStyle="1" w:styleId="TematkomentarzaZnak">
    <w:name w:val="Temat komentarza Znak"/>
    <w:basedOn w:val="TekstkomentarzaZnak"/>
    <w:link w:val="Tematkomentarza"/>
    <w:uiPriority w:val="99"/>
    <w:semiHidden/>
    <w:rsid w:val="00DC1C05"/>
    <w:rPr>
      <w:b/>
      <w:bCs/>
      <w:sz w:val="20"/>
      <w:szCs w:val="20"/>
    </w:rPr>
  </w:style>
  <w:style w:type="paragraph" w:styleId="Tekstdymka">
    <w:name w:val="Balloon Text"/>
    <w:basedOn w:val="Normalny"/>
    <w:link w:val="TekstdymkaZnak"/>
    <w:uiPriority w:val="99"/>
    <w:semiHidden/>
    <w:unhideWhenUsed/>
    <w:rsid w:val="00DC1C0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C1C05"/>
    <w:rPr>
      <w:rFonts w:ascii="Tahoma" w:hAnsi="Tahoma" w:cs="Tahoma"/>
      <w:sz w:val="16"/>
      <w:szCs w:val="16"/>
    </w:rPr>
  </w:style>
  <w:style w:type="paragraph" w:styleId="Akapitzlist">
    <w:name w:val="List Paragraph"/>
    <w:basedOn w:val="Normalny"/>
    <w:uiPriority w:val="34"/>
    <w:qFormat/>
    <w:rsid w:val="00DC1C05"/>
    <w:pPr>
      <w:ind w:left="720"/>
      <w:contextualSpacing/>
    </w:pPr>
  </w:style>
  <w:style w:type="character" w:styleId="Hipercze">
    <w:name w:val="Hyperlink"/>
    <w:basedOn w:val="Domylnaczcionkaakapitu"/>
    <w:unhideWhenUsed/>
    <w:rsid w:val="00C4255B"/>
    <w:rPr>
      <w:color w:val="0000FF" w:themeColor="hyperlink"/>
      <w:u w:val="single"/>
    </w:rPr>
  </w:style>
  <w:style w:type="paragraph" w:customStyle="1" w:styleId="Tytuaktu">
    <w:name w:val="Tytuł aktu"/>
    <w:rsid w:val="00C4255B"/>
    <w:pPr>
      <w:numPr>
        <w:numId w:val="5"/>
      </w:numPr>
      <w:spacing w:after="120" w:line="240" w:lineRule="auto"/>
      <w:jc w:val="center"/>
    </w:pPr>
    <w:rPr>
      <w:rFonts w:ascii="Times New Roman" w:eastAsia="Times New Roman" w:hAnsi="Times New Roman" w:cs="Times New Roman"/>
      <w:b/>
      <w:caps/>
      <w:noProof/>
      <w:sz w:val="24"/>
      <w:szCs w:val="20"/>
      <w:lang w:eastAsia="pl-PL"/>
    </w:rPr>
  </w:style>
  <w:style w:type="paragraph" w:customStyle="1" w:styleId="paragraf">
    <w:name w:val="paragraf"/>
    <w:basedOn w:val="Normalny"/>
    <w:rsid w:val="00C4255B"/>
    <w:pPr>
      <w:numPr>
        <w:ilvl w:val="3"/>
        <w:numId w:val="5"/>
      </w:numPr>
      <w:spacing w:before="80" w:after="240" w:line="240" w:lineRule="auto"/>
    </w:pPr>
    <w:rPr>
      <w:rFonts w:ascii="Times New Roman" w:eastAsia="Times New Roman" w:hAnsi="Times New Roman" w:cs="Times New Roman"/>
      <w:noProof/>
      <w:szCs w:val="20"/>
      <w:lang w:eastAsia="pl-PL"/>
    </w:rPr>
  </w:style>
  <w:style w:type="paragraph" w:customStyle="1" w:styleId="ust">
    <w:name w:val="ust."/>
    <w:autoRedefine/>
    <w:rsid w:val="00C4255B"/>
    <w:pPr>
      <w:numPr>
        <w:ilvl w:val="4"/>
        <w:numId w:val="5"/>
      </w:numPr>
      <w:spacing w:after="160" w:line="240" w:lineRule="auto"/>
      <w:jc w:val="both"/>
    </w:pPr>
    <w:rPr>
      <w:rFonts w:ascii="Times New Roman" w:eastAsia="Times New Roman" w:hAnsi="Times New Roman" w:cs="Times New Roman"/>
      <w:noProof/>
      <w:sz w:val="24"/>
      <w:szCs w:val="20"/>
      <w:lang w:eastAsia="pl-PL"/>
    </w:rPr>
  </w:style>
  <w:style w:type="paragraph" w:customStyle="1" w:styleId="pkt">
    <w:name w:val="pkt"/>
    <w:autoRedefine/>
    <w:rsid w:val="00C4255B"/>
    <w:pPr>
      <w:numPr>
        <w:ilvl w:val="5"/>
        <w:numId w:val="5"/>
      </w:numPr>
      <w:spacing w:after="160" w:line="240" w:lineRule="auto"/>
      <w:jc w:val="both"/>
    </w:pPr>
    <w:rPr>
      <w:rFonts w:ascii="Times New Roman" w:eastAsia="Times New Roman" w:hAnsi="Times New Roman" w:cs="Times New Roman"/>
      <w:noProof/>
      <w:sz w:val="24"/>
      <w:szCs w:val="20"/>
      <w:lang w:eastAsia="pl-PL"/>
    </w:rPr>
  </w:style>
  <w:style w:type="paragraph" w:customStyle="1" w:styleId="lit">
    <w:name w:val="lit"/>
    <w:rsid w:val="00C4255B"/>
    <w:pPr>
      <w:numPr>
        <w:ilvl w:val="6"/>
        <w:numId w:val="5"/>
      </w:numPr>
      <w:spacing w:after="120" w:line="240" w:lineRule="auto"/>
      <w:jc w:val="both"/>
    </w:pPr>
    <w:rPr>
      <w:rFonts w:ascii="Times New Roman" w:eastAsia="Times New Roman" w:hAnsi="Times New Roman" w:cs="Times New Roman"/>
      <w:noProof/>
      <w:sz w:val="24"/>
      <w:szCs w:val="20"/>
      <w:lang w:eastAsia="pl-PL"/>
    </w:rPr>
  </w:style>
  <w:style w:type="paragraph" w:customStyle="1" w:styleId="tiret">
    <w:name w:val="tiret"/>
    <w:rsid w:val="00C4255B"/>
    <w:pPr>
      <w:numPr>
        <w:ilvl w:val="7"/>
        <w:numId w:val="5"/>
      </w:numPr>
      <w:spacing w:after="80" w:line="240" w:lineRule="auto"/>
      <w:jc w:val="both"/>
    </w:pPr>
    <w:rPr>
      <w:rFonts w:ascii="Times New Roman" w:eastAsia="Times New Roman" w:hAnsi="Times New Roman" w:cs="Times New Roman"/>
      <w:noProof/>
      <w:sz w:val="24"/>
      <w:szCs w:val="20"/>
      <w:lang w:eastAsia="pl-PL"/>
    </w:rPr>
  </w:style>
  <w:style w:type="paragraph" w:customStyle="1" w:styleId="za">
    <w:name w:val="zał"/>
    <w:basedOn w:val="Nagwek1"/>
    <w:autoRedefine/>
    <w:rsid w:val="00C4255B"/>
    <w:pPr>
      <w:keepNext/>
      <w:numPr>
        <w:ilvl w:val="1"/>
        <w:numId w:val="5"/>
      </w:numPr>
      <w:tabs>
        <w:tab w:val="num" w:pos="360"/>
      </w:tabs>
      <w:spacing w:before="0" w:beforeAutospacing="0" w:after="120" w:afterAutospacing="0"/>
      <w:ind w:left="0"/>
      <w:jc w:val="right"/>
    </w:pPr>
    <w:rPr>
      <w:bCs w:val="0"/>
      <w:kern w:val="0"/>
      <w:sz w:val="24"/>
      <w:szCs w:val="20"/>
    </w:rPr>
  </w:style>
  <w:style w:type="paragraph" w:customStyle="1" w:styleId="za1">
    <w:name w:val="zał_1"/>
    <w:basedOn w:val="za"/>
    <w:autoRedefine/>
    <w:rsid w:val="00C4255B"/>
    <w:pPr>
      <w:numPr>
        <w:ilvl w:val="2"/>
      </w:numPr>
      <w:tabs>
        <w:tab w:val="num" w:pos="360"/>
      </w:tabs>
    </w:pPr>
    <w:rPr>
      <w:b w:val="0"/>
    </w:rPr>
  </w:style>
  <w:style w:type="character" w:customStyle="1" w:styleId="SWTEKSTZnak">
    <w:name w:val="SW TEKST Znak"/>
    <w:link w:val="SWTEKST"/>
    <w:uiPriority w:val="99"/>
    <w:locked/>
    <w:rsid w:val="00C4255B"/>
    <w:rPr>
      <w:rFonts w:ascii="Tahoma" w:eastAsia="Calibri" w:hAnsi="Tahoma" w:cs="Times New Roman"/>
      <w:sz w:val="24"/>
      <w:szCs w:val="24"/>
      <w:lang w:val="x-none" w:eastAsia="pl-PL"/>
    </w:rPr>
  </w:style>
  <w:style w:type="paragraph" w:customStyle="1" w:styleId="SWTEKST">
    <w:name w:val="SW TEKST"/>
    <w:basedOn w:val="Normalny"/>
    <w:link w:val="SWTEKSTZnak"/>
    <w:uiPriority w:val="99"/>
    <w:rsid w:val="00C4255B"/>
    <w:pPr>
      <w:spacing w:before="60" w:after="60" w:line="240" w:lineRule="auto"/>
      <w:ind w:firstLine="794"/>
    </w:pPr>
    <w:rPr>
      <w:rFonts w:ascii="Tahoma" w:eastAsia="Calibri" w:hAnsi="Tahoma" w:cs="Times New Roman"/>
      <w:szCs w:val="24"/>
      <w:lang w:val="x-none" w:eastAsia="pl-PL"/>
    </w:rPr>
  </w:style>
  <w:style w:type="table" w:styleId="Tabela-Siatka">
    <w:name w:val="Table Grid"/>
    <w:basedOn w:val="Standardowy"/>
    <w:uiPriority w:val="59"/>
    <w:rsid w:val="000A2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1E2A"/>
    <w:pPr>
      <w:suppressAutoHyphens/>
      <w:autoSpaceDE w:val="0"/>
      <w:spacing w:after="0" w:line="240" w:lineRule="auto"/>
    </w:pPr>
    <w:rPr>
      <w:rFonts w:ascii="Calibri" w:eastAsia="Calibri Light" w:hAnsi="Calibri" w:cs="Calibri"/>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0030"/>
    <w:pPr>
      <w:jc w:val="both"/>
    </w:pPr>
    <w:rPr>
      <w:rFonts w:ascii="Arial" w:hAnsi="Arial"/>
      <w:sz w:val="24"/>
    </w:rPr>
  </w:style>
  <w:style w:type="paragraph" w:styleId="Nagwek1">
    <w:name w:val="heading 1"/>
    <w:basedOn w:val="Normalny"/>
    <w:link w:val="Nagwek1Znak"/>
    <w:uiPriority w:val="9"/>
    <w:qFormat/>
    <w:rsid w:val="00914F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14F96"/>
    <w:rPr>
      <w:rFonts w:ascii="Times New Roman" w:eastAsia="Times New Roman" w:hAnsi="Times New Roman" w:cs="Times New Roman"/>
      <w:b/>
      <w:bCs/>
      <w:kern w:val="36"/>
      <w:sz w:val="48"/>
      <w:szCs w:val="48"/>
      <w:lang w:eastAsia="pl-PL"/>
    </w:rPr>
  </w:style>
  <w:style w:type="character" w:styleId="Odwoaniedokomentarza">
    <w:name w:val="annotation reference"/>
    <w:basedOn w:val="Domylnaczcionkaakapitu"/>
    <w:uiPriority w:val="99"/>
    <w:semiHidden/>
    <w:unhideWhenUsed/>
    <w:rsid w:val="00DC1C05"/>
    <w:rPr>
      <w:sz w:val="16"/>
      <w:szCs w:val="16"/>
    </w:rPr>
  </w:style>
  <w:style w:type="paragraph" w:styleId="Tekstkomentarza">
    <w:name w:val="annotation text"/>
    <w:basedOn w:val="Normalny"/>
    <w:link w:val="TekstkomentarzaZnak"/>
    <w:uiPriority w:val="99"/>
    <w:semiHidden/>
    <w:unhideWhenUsed/>
    <w:rsid w:val="00DC1C0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1C05"/>
    <w:rPr>
      <w:sz w:val="20"/>
      <w:szCs w:val="20"/>
    </w:rPr>
  </w:style>
  <w:style w:type="paragraph" w:styleId="Tematkomentarza">
    <w:name w:val="annotation subject"/>
    <w:basedOn w:val="Tekstkomentarza"/>
    <w:next w:val="Tekstkomentarza"/>
    <w:link w:val="TematkomentarzaZnak"/>
    <w:uiPriority w:val="99"/>
    <w:semiHidden/>
    <w:unhideWhenUsed/>
    <w:rsid w:val="00DC1C05"/>
    <w:rPr>
      <w:b/>
      <w:bCs/>
    </w:rPr>
  </w:style>
  <w:style w:type="character" w:customStyle="1" w:styleId="TematkomentarzaZnak">
    <w:name w:val="Temat komentarza Znak"/>
    <w:basedOn w:val="TekstkomentarzaZnak"/>
    <w:link w:val="Tematkomentarza"/>
    <w:uiPriority w:val="99"/>
    <w:semiHidden/>
    <w:rsid w:val="00DC1C05"/>
    <w:rPr>
      <w:b/>
      <w:bCs/>
      <w:sz w:val="20"/>
      <w:szCs w:val="20"/>
    </w:rPr>
  </w:style>
  <w:style w:type="paragraph" w:styleId="Tekstdymka">
    <w:name w:val="Balloon Text"/>
    <w:basedOn w:val="Normalny"/>
    <w:link w:val="TekstdymkaZnak"/>
    <w:uiPriority w:val="99"/>
    <w:semiHidden/>
    <w:unhideWhenUsed/>
    <w:rsid w:val="00DC1C0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C1C05"/>
    <w:rPr>
      <w:rFonts w:ascii="Tahoma" w:hAnsi="Tahoma" w:cs="Tahoma"/>
      <w:sz w:val="16"/>
      <w:szCs w:val="16"/>
    </w:rPr>
  </w:style>
  <w:style w:type="paragraph" w:styleId="Akapitzlist">
    <w:name w:val="List Paragraph"/>
    <w:basedOn w:val="Normalny"/>
    <w:uiPriority w:val="34"/>
    <w:qFormat/>
    <w:rsid w:val="00DC1C05"/>
    <w:pPr>
      <w:ind w:left="720"/>
      <w:contextualSpacing/>
    </w:pPr>
  </w:style>
  <w:style w:type="character" w:styleId="Hipercze">
    <w:name w:val="Hyperlink"/>
    <w:basedOn w:val="Domylnaczcionkaakapitu"/>
    <w:unhideWhenUsed/>
    <w:rsid w:val="00C4255B"/>
    <w:rPr>
      <w:color w:val="0000FF" w:themeColor="hyperlink"/>
      <w:u w:val="single"/>
    </w:rPr>
  </w:style>
  <w:style w:type="paragraph" w:customStyle="1" w:styleId="Tytuaktu">
    <w:name w:val="Tytuł aktu"/>
    <w:rsid w:val="00C4255B"/>
    <w:pPr>
      <w:numPr>
        <w:numId w:val="5"/>
      </w:numPr>
      <w:spacing w:after="120" w:line="240" w:lineRule="auto"/>
      <w:jc w:val="center"/>
    </w:pPr>
    <w:rPr>
      <w:rFonts w:ascii="Times New Roman" w:eastAsia="Times New Roman" w:hAnsi="Times New Roman" w:cs="Times New Roman"/>
      <w:b/>
      <w:caps/>
      <w:noProof/>
      <w:sz w:val="24"/>
      <w:szCs w:val="20"/>
      <w:lang w:eastAsia="pl-PL"/>
    </w:rPr>
  </w:style>
  <w:style w:type="paragraph" w:customStyle="1" w:styleId="paragraf">
    <w:name w:val="paragraf"/>
    <w:basedOn w:val="Normalny"/>
    <w:rsid w:val="00C4255B"/>
    <w:pPr>
      <w:numPr>
        <w:ilvl w:val="3"/>
        <w:numId w:val="5"/>
      </w:numPr>
      <w:spacing w:before="80" w:after="240" w:line="240" w:lineRule="auto"/>
    </w:pPr>
    <w:rPr>
      <w:rFonts w:ascii="Times New Roman" w:eastAsia="Times New Roman" w:hAnsi="Times New Roman" w:cs="Times New Roman"/>
      <w:noProof/>
      <w:szCs w:val="20"/>
      <w:lang w:eastAsia="pl-PL"/>
    </w:rPr>
  </w:style>
  <w:style w:type="paragraph" w:customStyle="1" w:styleId="ust">
    <w:name w:val="ust."/>
    <w:autoRedefine/>
    <w:rsid w:val="00C4255B"/>
    <w:pPr>
      <w:numPr>
        <w:ilvl w:val="4"/>
        <w:numId w:val="5"/>
      </w:numPr>
      <w:spacing w:after="160" w:line="240" w:lineRule="auto"/>
      <w:jc w:val="both"/>
    </w:pPr>
    <w:rPr>
      <w:rFonts w:ascii="Times New Roman" w:eastAsia="Times New Roman" w:hAnsi="Times New Roman" w:cs="Times New Roman"/>
      <w:noProof/>
      <w:sz w:val="24"/>
      <w:szCs w:val="20"/>
      <w:lang w:eastAsia="pl-PL"/>
    </w:rPr>
  </w:style>
  <w:style w:type="paragraph" w:customStyle="1" w:styleId="pkt">
    <w:name w:val="pkt"/>
    <w:autoRedefine/>
    <w:rsid w:val="00C4255B"/>
    <w:pPr>
      <w:numPr>
        <w:ilvl w:val="5"/>
        <w:numId w:val="5"/>
      </w:numPr>
      <w:spacing w:after="160" w:line="240" w:lineRule="auto"/>
      <w:jc w:val="both"/>
    </w:pPr>
    <w:rPr>
      <w:rFonts w:ascii="Times New Roman" w:eastAsia="Times New Roman" w:hAnsi="Times New Roman" w:cs="Times New Roman"/>
      <w:noProof/>
      <w:sz w:val="24"/>
      <w:szCs w:val="20"/>
      <w:lang w:eastAsia="pl-PL"/>
    </w:rPr>
  </w:style>
  <w:style w:type="paragraph" w:customStyle="1" w:styleId="lit">
    <w:name w:val="lit"/>
    <w:rsid w:val="00C4255B"/>
    <w:pPr>
      <w:numPr>
        <w:ilvl w:val="6"/>
        <w:numId w:val="5"/>
      </w:numPr>
      <w:spacing w:after="120" w:line="240" w:lineRule="auto"/>
      <w:jc w:val="both"/>
    </w:pPr>
    <w:rPr>
      <w:rFonts w:ascii="Times New Roman" w:eastAsia="Times New Roman" w:hAnsi="Times New Roman" w:cs="Times New Roman"/>
      <w:noProof/>
      <w:sz w:val="24"/>
      <w:szCs w:val="20"/>
      <w:lang w:eastAsia="pl-PL"/>
    </w:rPr>
  </w:style>
  <w:style w:type="paragraph" w:customStyle="1" w:styleId="tiret">
    <w:name w:val="tiret"/>
    <w:rsid w:val="00C4255B"/>
    <w:pPr>
      <w:numPr>
        <w:ilvl w:val="7"/>
        <w:numId w:val="5"/>
      </w:numPr>
      <w:spacing w:after="80" w:line="240" w:lineRule="auto"/>
      <w:jc w:val="both"/>
    </w:pPr>
    <w:rPr>
      <w:rFonts w:ascii="Times New Roman" w:eastAsia="Times New Roman" w:hAnsi="Times New Roman" w:cs="Times New Roman"/>
      <w:noProof/>
      <w:sz w:val="24"/>
      <w:szCs w:val="20"/>
      <w:lang w:eastAsia="pl-PL"/>
    </w:rPr>
  </w:style>
  <w:style w:type="paragraph" w:customStyle="1" w:styleId="za">
    <w:name w:val="zał"/>
    <w:basedOn w:val="Nagwek1"/>
    <w:autoRedefine/>
    <w:rsid w:val="00C4255B"/>
    <w:pPr>
      <w:keepNext/>
      <w:numPr>
        <w:ilvl w:val="1"/>
        <w:numId w:val="5"/>
      </w:numPr>
      <w:tabs>
        <w:tab w:val="num" w:pos="360"/>
      </w:tabs>
      <w:spacing w:before="0" w:beforeAutospacing="0" w:after="120" w:afterAutospacing="0"/>
      <w:ind w:left="0"/>
      <w:jc w:val="right"/>
    </w:pPr>
    <w:rPr>
      <w:bCs w:val="0"/>
      <w:kern w:val="0"/>
      <w:sz w:val="24"/>
      <w:szCs w:val="20"/>
    </w:rPr>
  </w:style>
  <w:style w:type="paragraph" w:customStyle="1" w:styleId="za1">
    <w:name w:val="zał_1"/>
    <w:basedOn w:val="za"/>
    <w:autoRedefine/>
    <w:rsid w:val="00C4255B"/>
    <w:pPr>
      <w:numPr>
        <w:ilvl w:val="2"/>
      </w:numPr>
      <w:tabs>
        <w:tab w:val="num" w:pos="360"/>
      </w:tabs>
    </w:pPr>
    <w:rPr>
      <w:b w:val="0"/>
    </w:rPr>
  </w:style>
  <w:style w:type="character" w:customStyle="1" w:styleId="SWTEKSTZnak">
    <w:name w:val="SW TEKST Znak"/>
    <w:link w:val="SWTEKST"/>
    <w:uiPriority w:val="99"/>
    <w:locked/>
    <w:rsid w:val="00C4255B"/>
    <w:rPr>
      <w:rFonts w:ascii="Tahoma" w:eastAsia="Calibri" w:hAnsi="Tahoma" w:cs="Times New Roman"/>
      <w:sz w:val="24"/>
      <w:szCs w:val="24"/>
      <w:lang w:val="x-none" w:eastAsia="pl-PL"/>
    </w:rPr>
  </w:style>
  <w:style w:type="paragraph" w:customStyle="1" w:styleId="SWTEKST">
    <w:name w:val="SW TEKST"/>
    <w:basedOn w:val="Normalny"/>
    <w:link w:val="SWTEKSTZnak"/>
    <w:uiPriority w:val="99"/>
    <w:rsid w:val="00C4255B"/>
    <w:pPr>
      <w:spacing w:before="60" w:after="60" w:line="240" w:lineRule="auto"/>
      <w:ind w:firstLine="794"/>
    </w:pPr>
    <w:rPr>
      <w:rFonts w:ascii="Tahoma" w:eastAsia="Calibri" w:hAnsi="Tahoma" w:cs="Times New Roman"/>
      <w:szCs w:val="24"/>
      <w:lang w:val="x-none" w:eastAsia="pl-PL"/>
    </w:rPr>
  </w:style>
  <w:style w:type="table" w:styleId="Tabela-Siatka">
    <w:name w:val="Table Grid"/>
    <w:basedOn w:val="Standardowy"/>
    <w:uiPriority w:val="59"/>
    <w:rsid w:val="000A2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1E2A"/>
    <w:pPr>
      <w:suppressAutoHyphens/>
      <w:autoSpaceDE w:val="0"/>
      <w:spacing w:after="0" w:line="240" w:lineRule="auto"/>
    </w:pPr>
    <w:rPr>
      <w:rFonts w:ascii="Calibri" w:eastAsia="Calibri Light" w:hAnsi="Calibri" w:cs="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07317">
      <w:bodyDiv w:val="1"/>
      <w:marLeft w:val="0"/>
      <w:marRight w:val="0"/>
      <w:marTop w:val="0"/>
      <w:marBottom w:val="0"/>
      <w:divBdr>
        <w:top w:val="none" w:sz="0" w:space="0" w:color="auto"/>
        <w:left w:val="none" w:sz="0" w:space="0" w:color="auto"/>
        <w:bottom w:val="none" w:sz="0" w:space="0" w:color="auto"/>
        <w:right w:val="none" w:sz="0" w:space="0" w:color="auto"/>
      </w:divBdr>
    </w:div>
    <w:div w:id="1749114525">
      <w:bodyDiv w:val="1"/>
      <w:marLeft w:val="0"/>
      <w:marRight w:val="0"/>
      <w:marTop w:val="0"/>
      <w:marBottom w:val="0"/>
      <w:divBdr>
        <w:top w:val="none" w:sz="0" w:space="0" w:color="auto"/>
        <w:left w:val="none" w:sz="0" w:space="0" w:color="auto"/>
        <w:bottom w:val="none" w:sz="0" w:space="0" w:color="auto"/>
        <w:right w:val="none" w:sz="0" w:space="0" w:color="auto"/>
      </w:divBdr>
    </w:div>
    <w:div w:id="179077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8/08/relationships/commentsExtensible" Target="commentsExtensible.xml"/><Relationship Id="rId4" Type="http://schemas.microsoft.com/office/2007/relationships/stylesWithEffects" Target="stylesWithEffects.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C6C9A-712C-40CB-BAC0-98B1A76C2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810</Words>
  <Characters>4861</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eurocompass</dc:creator>
  <cp:lastModifiedBy>AJ</cp:lastModifiedBy>
  <cp:revision>5</cp:revision>
  <cp:lastPrinted>2022-07-13T08:12:00Z</cp:lastPrinted>
  <dcterms:created xsi:type="dcterms:W3CDTF">2024-05-16T07:56:00Z</dcterms:created>
  <dcterms:modified xsi:type="dcterms:W3CDTF">2024-05-28T12:34:00Z</dcterms:modified>
</cp:coreProperties>
</file>